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0AD72" w14:textId="77777777" w:rsidR="00A64327" w:rsidRPr="00854B7F" w:rsidRDefault="00A64327">
      <w:pPr>
        <w:jc w:val="center"/>
        <w:rPr>
          <w:b/>
          <w:szCs w:val="24"/>
        </w:rPr>
      </w:pPr>
    </w:p>
    <w:tbl>
      <w:tblPr>
        <w:tblStyle w:val="Lentelstinklelis"/>
        <w:tblW w:w="0" w:type="auto"/>
        <w:tblInd w:w="704" w:type="dxa"/>
        <w:tblLayout w:type="fixed"/>
        <w:tblLook w:val="04A0" w:firstRow="1" w:lastRow="0" w:firstColumn="1" w:lastColumn="0" w:noHBand="0" w:noVBand="1"/>
      </w:tblPr>
      <w:tblGrid>
        <w:gridCol w:w="3969"/>
        <w:gridCol w:w="1843"/>
        <w:gridCol w:w="2126"/>
      </w:tblGrid>
      <w:tr w:rsidR="00F735A9" w:rsidRPr="00854B7F" w14:paraId="3794DEC5" w14:textId="77777777" w:rsidTr="006D3A33">
        <w:tc>
          <w:tcPr>
            <w:tcW w:w="3969" w:type="dxa"/>
          </w:tcPr>
          <w:p w14:paraId="10907AD0" w14:textId="77777777" w:rsidR="00F735A9" w:rsidRPr="00854B7F" w:rsidRDefault="00F735A9" w:rsidP="006D3A33">
            <w:pPr>
              <w:pStyle w:val="Pavadinimas"/>
              <w:shd w:val="clear" w:color="auto" w:fill="FFFFFF" w:themeFill="background1"/>
              <w:rPr>
                <w:rFonts w:cs="Times New Roman"/>
                <w:b/>
                <w:lang w:val="lt-LT"/>
              </w:rPr>
            </w:pPr>
          </w:p>
          <w:p w14:paraId="11C4304B" w14:textId="77777777" w:rsidR="00F735A9" w:rsidRPr="00854B7F" w:rsidRDefault="00F735A9" w:rsidP="006D3A33">
            <w:pPr>
              <w:pStyle w:val="Pavadinimas"/>
              <w:shd w:val="clear" w:color="auto" w:fill="FFFFFF" w:themeFill="background1"/>
              <w:rPr>
                <w:rFonts w:cs="Times New Roman"/>
                <w:b/>
                <w:lang w:val="lt-LT"/>
              </w:rPr>
            </w:pPr>
            <w:r w:rsidRPr="00854B7F">
              <w:rPr>
                <w:noProof/>
              </w:rPr>
              <w:drawing>
                <wp:inline distT="0" distB="0" distL="0" distR="0" wp14:anchorId="6532F42C" wp14:editId="6ECE1632">
                  <wp:extent cx="2473409" cy="615950"/>
                  <wp:effectExtent l="0" t="0" r="3175" b="0"/>
                  <wp:docPr id="13950561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7"/>
                          <a:stretch>
                            <a:fillRect/>
                          </a:stretch>
                        </pic:blipFill>
                        <pic:spPr>
                          <a:xfrm>
                            <a:off x="0" y="0"/>
                            <a:ext cx="2483705" cy="618514"/>
                          </a:xfrm>
                          <a:prstGeom prst="rect">
                            <a:avLst/>
                          </a:prstGeom>
                        </pic:spPr>
                      </pic:pic>
                    </a:graphicData>
                  </a:graphic>
                </wp:inline>
              </w:drawing>
            </w:r>
          </w:p>
        </w:tc>
        <w:tc>
          <w:tcPr>
            <w:tcW w:w="1843" w:type="dxa"/>
          </w:tcPr>
          <w:p w14:paraId="2E7D5F99" w14:textId="77777777" w:rsidR="00F735A9" w:rsidRPr="00854B7F" w:rsidRDefault="00F735A9" w:rsidP="006D3A33">
            <w:pPr>
              <w:pStyle w:val="Pavadinimas"/>
              <w:shd w:val="clear" w:color="auto" w:fill="FFFFFF" w:themeFill="background1"/>
              <w:rPr>
                <w:rFonts w:cs="Times New Roman"/>
                <w:b/>
                <w:lang w:val="lt-LT"/>
              </w:rPr>
            </w:pPr>
            <w:r w:rsidRPr="00854B7F">
              <w:rPr>
                <w:b/>
                <w:noProof/>
                <w:lang w:val="lt-LT" w:eastAsia="lt-LT"/>
              </w:rPr>
              <w:drawing>
                <wp:inline distT="0" distB="0" distL="0" distR="0" wp14:anchorId="733670AD" wp14:editId="182A9BB9">
                  <wp:extent cx="518732" cy="691764"/>
                  <wp:effectExtent l="0" t="0" r="0" b="0"/>
                  <wp:docPr id="117890965" name="Paveikslėlis 117890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66" cy="713012"/>
                          </a:xfrm>
                          <a:prstGeom prst="rect">
                            <a:avLst/>
                          </a:prstGeom>
                          <a:noFill/>
                        </pic:spPr>
                      </pic:pic>
                    </a:graphicData>
                  </a:graphic>
                </wp:inline>
              </w:drawing>
            </w:r>
          </w:p>
        </w:tc>
        <w:tc>
          <w:tcPr>
            <w:tcW w:w="2126" w:type="dxa"/>
          </w:tcPr>
          <w:p w14:paraId="1AC94CD2" w14:textId="77777777" w:rsidR="00F735A9" w:rsidRPr="00854B7F" w:rsidRDefault="00F735A9" w:rsidP="006D3A33">
            <w:pPr>
              <w:pStyle w:val="Pavadinimas"/>
              <w:shd w:val="clear" w:color="auto" w:fill="FFFFFF" w:themeFill="background1"/>
              <w:rPr>
                <w:rFonts w:cs="Times New Roman"/>
                <w:bCs/>
                <w:i/>
                <w:iCs/>
                <w:lang w:val="lt-LT"/>
              </w:rPr>
            </w:pPr>
            <w:r w:rsidRPr="00854B7F">
              <w:rPr>
                <w:bCs/>
                <w:i/>
                <w:iCs/>
                <w:noProof/>
              </w:rPr>
              <w:drawing>
                <wp:inline distT="0" distB="0" distL="0" distR="0" wp14:anchorId="72A9F1AE" wp14:editId="7CA98390">
                  <wp:extent cx="1371600" cy="970582"/>
                  <wp:effectExtent l="0" t="0" r="0" b="1270"/>
                  <wp:docPr id="26163000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243371" name="Paveikslėlis 771243371"/>
                          <pic:cNvPicPr/>
                        </pic:nvPicPr>
                        <pic:blipFill>
                          <a:blip r:embed="rId9">
                            <a:extLst>
                              <a:ext uri="{28A0092B-C50C-407E-A947-70E740481C1C}">
                                <a14:useLocalDpi xmlns:a14="http://schemas.microsoft.com/office/drawing/2010/main" val="0"/>
                              </a:ext>
                            </a:extLst>
                          </a:blip>
                          <a:stretch>
                            <a:fillRect/>
                          </a:stretch>
                        </pic:blipFill>
                        <pic:spPr>
                          <a:xfrm>
                            <a:off x="0" y="0"/>
                            <a:ext cx="1391403" cy="984595"/>
                          </a:xfrm>
                          <a:prstGeom prst="rect">
                            <a:avLst/>
                          </a:prstGeom>
                        </pic:spPr>
                      </pic:pic>
                    </a:graphicData>
                  </a:graphic>
                </wp:inline>
              </w:drawing>
            </w:r>
          </w:p>
        </w:tc>
      </w:tr>
    </w:tbl>
    <w:p w14:paraId="7FC20603" w14:textId="77777777" w:rsidR="00A64327" w:rsidRPr="00854B7F" w:rsidRDefault="00A64327">
      <w:pPr>
        <w:rPr>
          <w:szCs w:val="24"/>
        </w:rPr>
      </w:pPr>
    </w:p>
    <w:p w14:paraId="3E16F83C" w14:textId="1321EB5F" w:rsidR="00A64327" w:rsidRPr="00854B7F" w:rsidRDefault="00AF31ED">
      <w:pPr>
        <w:spacing w:line="259" w:lineRule="auto"/>
        <w:jc w:val="center"/>
        <w:rPr>
          <w:b/>
          <w:bCs/>
          <w:szCs w:val="24"/>
        </w:rPr>
      </w:pPr>
      <w:r w:rsidRPr="00854B7F">
        <w:rPr>
          <w:b/>
          <w:bCs/>
          <w:szCs w:val="24"/>
        </w:rPr>
        <w:t>JONIŠKIO RAJONO PARTNERYSTĖS VIETOS VEIKLOS GRUPĖ</w:t>
      </w:r>
    </w:p>
    <w:p w14:paraId="123DF8EE" w14:textId="77777777" w:rsidR="00A64327" w:rsidRPr="00854B7F" w:rsidRDefault="00A64327">
      <w:pPr>
        <w:rPr>
          <w:szCs w:val="24"/>
        </w:rPr>
      </w:pPr>
    </w:p>
    <w:p w14:paraId="341AB966" w14:textId="33045451" w:rsidR="00A64327" w:rsidRPr="00854B7F" w:rsidRDefault="00164C2F" w:rsidP="006230DF">
      <w:pPr>
        <w:spacing w:line="259" w:lineRule="auto"/>
        <w:jc w:val="center"/>
        <w:rPr>
          <w:szCs w:val="24"/>
        </w:rPr>
      </w:pPr>
      <w:r w:rsidRPr="00854B7F">
        <w:rPr>
          <w:b/>
          <w:szCs w:val="24"/>
        </w:rPr>
        <w:t xml:space="preserve">KVIETIMAS TEIKTI </w:t>
      </w:r>
      <w:r w:rsidR="00194580" w:rsidRPr="00854B7F">
        <w:rPr>
          <w:b/>
          <w:szCs w:val="24"/>
        </w:rPr>
        <w:t>SUMANAUS KAIMO PROJEKTUS</w:t>
      </w:r>
    </w:p>
    <w:p w14:paraId="00475533" w14:textId="77777777" w:rsidR="00A64327" w:rsidRPr="00854B7F" w:rsidRDefault="00A64327">
      <w:pPr>
        <w:spacing w:line="259" w:lineRule="auto"/>
        <w:ind w:firstLine="567"/>
        <w:jc w:val="both"/>
        <w:rPr>
          <w:szCs w:val="24"/>
        </w:rPr>
      </w:pPr>
    </w:p>
    <w:p w14:paraId="4B9C4285" w14:textId="77777777" w:rsidR="00A64327" w:rsidRPr="00854B7F" w:rsidRDefault="00A64327">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2228"/>
        <w:gridCol w:w="1238"/>
        <w:gridCol w:w="1293"/>
        <w:gridCol w:w="3948"/>
      </w:tblGrid>
      <w:tr w:rsidR="00A64327" w:rsidRPr="00854B7F" w14:paraId="4B40A229" w14:textId="77777777">
        <w:trPr>
          <w:trHeight w:val="389"/>
        </w:trPr>
        <w:tc>
          <w:tcPr>
            <w:tcW w:w="9962" w:type="dxa"/>
            <w:gridSpan w:val="5"/>
          </w:tcPr>
          <w:p w14:paraId="44B0BC9D" w14:textId="4A67A536" w:rsidR="00A64327" w:rsidRPr="00854B7F" w:rsidRDefault="00164C2F">
            <w:pPr>
              <w:ind w:left="360" w:hanging="360"/>
              <w:jc w:val="both"/>
              <w:rPr>
                <w:b/>
                <w:bCs/>
                <w:szCs w:val="24"/>
              </w:rPr>
            </w:pPr>
            <w:r w:rsidRPr="00854B7F">
              <w:rPr>
                <w:b/>
                <w:bCs/>
                <w:szCs w:val="24"/>
              </w:rPr>
              <w:t>1.</w:t>
            </w:r>
            <w:r w:rsidRPr="00854B7F">
              <w:rPr>
                <w:b/>
                <w:bCs/>
                <w:szCs w:val="24"/>
              </w:rPr>
              <w:tab/>
              <w:t>PAGRINDINĖ INFORMACIJA:</w:t>
            </w:r>
          </w:p>
        </w:tc>
      </w:tr>
      <w:tr w:rsidR="00A64327" w:rsidRPr="00854B7F" w14:paraId="6DD743E1" w14:textId="77777777" w:rsidTr="009421E7">
        <w:tc>
          <w:tcPr>
            <w:tcW w:w="1255" w:type="dxa"/>
            <w:vAlign w:val="center"/>
          </w:tcPr>
          <w:p w14:paraId="0999D18B" w14:textId="77777777" w:rsidR="00A64327" w:rsidRPr="00854B7F" w:rsidRDefault="00164C2F">
            <w:pPr>
              <w:jc w:val="center"/>
              <w:rPr>
                <w:iCs/>
                <w:szCs w:val="24"/>
              </w:rPr>
            </w:pPr>
            <w:r w:rsidRPr="00854B7F">
              <w:rPr>
                <w:iCs/>
                <w:szCs w:val="24"/>
              </w:rPr>
              <w:t>1.1.</w:t>
            </w:r>
          </w:p>
        </w:tc>
        <w:tc>
          <w:tcPr>
            <w:tcW w:w="2228" w:type="dxa"/>
            <w:vAlign w:val="center"/>
          </w:tcPr>
          <w:p w14:paraId="6D088262" w14:textId="3E498B0A" w:rsidR="00194580" w:rsidRPr="00854B7F" w:rsidRDefault="00194580" w:rsidP="004A75BC">
            <w:pPr>
              <w:rPr>
                <w:iCs/>
                <w:szCs w:val="24"/>
              </w:rPr>
            </w:pPr>
            <w:r w:rsidRPr="00854B7F">
              <w:rPr>
                <w:iCs/>
                <w:szCs w:val="24"/>
              </w:rPr>
              <w:t>Joniškio</w:t>
            </w:r>
            <w:r w:rsidR="004A75BC">
              <w:rPr>
                <w:iCs/>
                <w:szCs w:val="24"/>
              </w:rPr>
              <w:t xml:space="preserve"> </w:t>
            </w:r>
            <w:r w:rsidRPr="00854B7F">
              <w:rPr>
                <w:iCs/>
                <w:szCs w:val="24"/>
              </w:rPr>
              <w:t>VVG sumanaus kaimo strategijos koncepcija</w:t>
            </w:r>
          </w:p>
        </w:tc>
        <w:tc>
          <w:tcPr>
            <w:tcW w:w="6479" w:type="dxa"/>
            <w:gridSpan w:val="3"/>
          </w:tcPr>
          <w:p w14:paraId="7A7ECEFA" w14:textId="6A07836F" w:rsidR="003839E0" w:rsidRPr="00854B7F" w:rsidRDefault="003839E0" w:rsidP="003839E0">
            <w:pPr>
              <w:jc w:val="both"/>
              <w:rPr>
                <w:szCs w:val="24"/>
              </w:rPr>
            </w:pPr>
            <w:bookmarkStart w:id="0" w:name="_Hlk214969674"/>
            <w:r w:rsidRPr="00854B7F">
              <w:rPr>
                <w:szCs w:val="24"/>
              </w:rPr>
              <w:t xml:space="preserve">Kuriamas </w:t>
            </w:r>
            <w:r w:rsidR="00194580" w:rsidRPr="00854B7F">
              <w:rPr>
                <w:szCs w:val="24"/>
              </w:rPr>
              <w:t>Joniškio rajono partnerystės VVG pasienio atsparumo tinklas</w:t>
            </w:r>
            <w:bookmarkEnd w:id="0"/>
            <w:r w:rsidRPr="00854B7F">
              <w:rPr>
                <w:szCs w:val="24"/>
              </w:rPr>
              <w:t>, kurio tikslas: sukurti išmanią tarpusavyje aptarnaujamos teritorijos vientisumu susijusią ekstremalių situacijų valdymo sistemą, apimančią infrastruktūrą, koordinavimą, bendruomenių įtraukimą.</w:t>
            </w:r>
          </w:p>
        </w:tc>
      </w:tr>
      <w:tr w:rsidR="00CB4215" w:rsidRPr="00854B7F" w14:paraId="69C6918A" w14:textId="77777777" w:rsidTr="009421E7">
        <w:tc>
          <w:tcPr>
            <w:tcW w:w="1255" w:type="dxa"/>
            <w:vAlign w:val="center"/>
          </w:tcPr>
          <w:p w14:paraId="765400B4" w14:textId="77777777" w:rsidR="00CB4215" w:rsidRPr="00854B7F" w:rsidRDefault="00CB4215" w:rsidP="00CB4215">
            <w:pPr>
              <w:jc w:val="center"/>
              <w:rPr>
                <w:szCs w:val="24"/>
              </w:rPr>
            </w:pPr>
            <w:r w:rsidRPr="00854B7F">
              <w:rPr>
                <w:szCs w:val="24"/>
              </w:rPr>
              <w:t>1.2.</w:t>
            </w:r>
          </w:p>
        </w:tc>
        <w:tc>
          <w:tcPr>
            <w:tcW w:w="2228" w:type="dxa"/>
            <w:vAlign w:val="center"/>
          </w:tcPr>
          <w:p w14:paraId="5B983537" w14:textId="3D240CB4" w:rsidR="00CB4215" w:rsidRPr="00854B7F" w:rsidRDefault="002A0667" w:rsidP="00CB4215">
            <w:pPr>
              <w:rPr>
                <w:szCs w:val="24"/>
              </w:rPr>
            </w:pPr>
            <w:r w:rsidRPr="00854B7F">
              <w:rPr>
                <w:szCs w:val="24"/>
              </w:rPr>
              <w:t>P</w:t>
            </w:r>
            <w:r w:rsidR="00CB4215" w:rsidRPr="00854B7F">
              <w:rPr>
                <w:szCs w:val="24"/>
              </w:rPr>
              <w:t>riemonė</w:t>
            </w:r>
          </w:p>
          <w:p w14:paraId="0FABDDDF" w14:textId="1B6B12C0" w:rsidR="00573240" w:rsidRPr="00854B7F" w:rsidRDefault="00573240" w:rsidP="00CB4215">
            <w:pPr>
              <w:rPr>
                <w:szCs w:val="24"/>
              </w:rPr>
            </w:pPr>
          </w:p>
        </w:tc>
        <w:tc>
          <w:tcPr>
            <w:tcW w:w="6479" w:type="dxa"/>
            <w:gridSpan w:val="3"/>
            <w:vAlign w:val="center"/>
          </w:tcPr>
          <w:p w14:paraId="4F6B7DD1" w14:textId="7778F4E9" w:rsidR="00573240" w:rsidRPr="00854B7F" w:rsidRDefault="00947696" w:rsidP="00CB4215">
            <w:pPr>
              <w:rPr>
                <w:szCs w:val="24"/>
              </w:rPr>
            </w:pPr>
            <w:r w:rsidRPr="00854B7F">
              <w:rPr>
                <w:szCs w:val="24"/>
              </w:rPr>
              <w:t>Lietuvos žemės ūkio ir kaimo plėtros 2023–2027 metų strateginio plano intervencinė priemonė „Sumanieji kaimai“</w:t>
            </w:r>
          </w:p>
        </w:tc>
      </w:tr>
      <w:tr w:rsidR="00A64327" w:rsidRPr="00854B7F" w14:paraId="49EDF7D0" w14:textId="77777777" w:rsidTr="009421E7">
        <w:tc>
          <w:tcPr>
            <w:tcW w:w="1255" w:type="dxa"/>
            <w:vAlign w:val="center"/>
          </w:tcPr>
          <w:p w14:paraId="248C3C4A" w14:textId="415FAC49" w:rsidR="00A64327" w:rsidRPr="00854B7F" w:rsidRDefault="00164C2F">
            <w:pPr>
              <w:jc w:val="center"/>
              <w:rPr>
                <w:iCs/>
                <w:szCs w:val="24"/>
              </w:rPr>
            </w:pPr>
            <w:r w:rsidRPr="00854B7F">
              <w:rPr>
                <w:iCs/>
                <w:szCs w:val="24"/>
              </w:rPr>
              <w:t>1.</w:t>
            </w:r>
            <w:r w:rsidR="00501898" w:rsidRPr="00854B7F">
              <w:rPr>
                <w:iCs/>
                <w:szCs w:val="24"/>
              </w:rPr>
              <w:t>3</w:t>
            </w:r>
            <w:r w:rsidRPr="00854B7F">
              <w:rPr>
                <w:iCs/>
                <w:szCs w:val="24"/>
              </w:rPr>
              <w:t>.</w:t>
            </w:r>
          </w:p>
        </w:tc>
        <w:tc>
          <w:tcPr>
            <w:tcW w:w="2228" w:type="dxa"/>
            <w:vAlign w:val="center"/>
          </w:tcPr>
          <w:p w14:paraId="32F1B741" w14:textId="24977690" w:rsidR="00A64327" w:rsidRPr="00854B7F" w:rsidRDefault="00164C2F" w:rsidP="004A75BC">
            <w:pPr>
              <w:rPr>
                <w:iCs/>
                <w:szCs w:val="24"/>
              </w:rPr>
            </w:pPr>
            <w:r w:rsidRPr="00854B7F">
              <w:rPr>
                <w:iCs/>
                <w:szCs w:val="24"/>
              </w:rPr>
              <w:t xml:space="preserve">Kvietimas patvirtintas </w:t>
            </w:r>
          </w:p>
        </w:tc>
        <w:tc>
          <w:tcPr>
            <w:tcW w:w="1238" w:type="dxa"/>
          </w:tcPr>
          <w:p w14:paraId="7E100051" w14:textId="77777777" w:rsidR="00A64327" w:rsidRPr="00854B7F" w:rsidRDefault="00A64327">
            <w:pPr>
              <w:jc w:val="both"/>
              <w:rPr>
                <w:szCs w:val="24"/>
              </w:rPr>
            </w:pPr>
          </w:p>
          <w:p w14:paraId="780E9469" w14:textId="555B9979" w:rsidR="00A64327" w:rsidRPr="00854B7F" w:rsidRDefault="009B0AE8">
            <w:pPr>
              <w:jc w:val="both"/>
              <w:rPr>
                <w:i/>
                <w:iCs/>
                <w:szCs w:val="24"/>
              </w:rPr>
            </w:pPr>
            <w:r w:rsidRPr="00C06322">
              <w:rPr>
                <w:szCs w:val="24"/>
                <w:lang w:val="en-US"/>
              </w:rPr>
              <w:t>2026-</w:t>
            </w:r>
            <w:r w:rsidR="00C06322" w:rsidRPr="00C06322">
              <w:rPr>
                <w:szCs w:val="24"/>
                <w:lang w:val="en-US"/>
              </w:rPr>
              <w:t>08</w:t>
            </w:r>
            <w:r w:rsidR="003839E0" w:rsidRPr="00C06322">
              <w:rPr>
                <w:szCs w:val="24"/>
                <w:lang w:val="en-US"/>
              </w:rPr>
              <w:t>-</w:t>
            </w:r>
            <w:r w:rsidR="00C06322">
              <w:rPr>
                <w:szCs w:val="24"/>
                <w:lang w:val="en-US"/>
              </w:rPr>
              <w:t>17</w:t>
            </w:r>
          </w:p>
        </w:tc>
        <w:tc>
          <w:tcPr>
            <w:tcW w:w="5241" w:type="dxa"/>
            <w:gridSpan w:val="2"/>
          </w:tcPr>
          <w:p w14:paraId="626066CB" w14:textId="77777777" w:rsidR="00A64327" w:rsidRPr="00854B7F" w:rsidRDefault="00164C2F">
            <w:pPr>
              <w:jc w:val="both"/>
              <w:rPr>
                <w:szCs w:val="24"/>
              </w:rPr>
            </w:pPr>
            <w:r w:rsidRPr="00854B7F">
              <w:rPr>
                <w:rFonts w:ascii="Segoe UI Symbol" w:eastAsia="MS Gothic" w:hAnsi="Segoe UI Symbol" w:cs="Segoe UI Symbol"/>
                <w:szCs w:val="24"/>
              </w:rPr>
              <w:t>☐</w:t>
            </w:r>
            <w:r w:rsidRPr="00854B7F">
              <w:rPr>
                <w:szCs w:val="24"/>
              </w:rPr>
              <w:t xml:space="preserve">  visuotinio narių susirinkimo sprendimu Nr. </w:t>
            </w:r>
            <w:r w:rsidR="00000000">
              <w:rPr>
                <w:szCs w:val="24"/>
                <w:lang w:val="en-US"/>
              </w:rPr>
              <w:pict w14:anchorId="740CC4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8pt">
                  <v:imagedata r:id="rId10" o:title=""/>
                </v:shape>
              </w:pict>
            </w:r>
          </w:p>
          <w:p w14:paraId="505D8885" w14:textId="25439BC5" w:rsidR="00A64327" w:rsidRPr="00854B7F" w:rsidRDefault="009B0AE8">
            <w:pPr>
              <w:ind w:firstLine="62"/>
              <w:jc w:val="both"/>
              <w:rPr>
                <w:szCs w:val="24"/>
              </w:rPr>
            </w:pPr>
            <w:r w:rsidRPr="00854B7F">
              <w:rPr>
                <w:rFonts w:ascii="Segoe UI Symbol" w:eastAsia="MS Gothic" w:hAnsi="Segoe UI Symbol" w:cs="Segoe UI Symbol"/>
                <w:szCs w:val="24"/>
              </w:rPr>
              <w:t>☒</w:t>
            </w:r>
            <w:r w:rsidR="00164C2F" w:rsidRPr="00854B7F">
              <w:rPr>
                <w:szCs w:val="24"/>
              </w:rPr>
              <w:t xml:space="preserve"> kolegialaus valdymo organo sprendimu Nr.</w:t>
            </w:r>
            <w:r w:rsidRPr="00854B7F">
              <w:rPr>
                <w:szCs w:val="24"/>
              </w:rPr>
              <w:t xml:space="preserve"> </w:t>
            </w:r>
            <w:r w:rsidR="00C06322">
              <w:rPr>
                <w:szCs w:val="24"/>
              </w:rPr>
              <w:t>5</w:t>
            </w:r>
          </w:p>
        </w:tc>
      </w:tr>
      <w:tr w:rsidR="00A64327" w:rsidRPr="00854B7F" w14:paraId="2F3B2883" w14:textId="77777777" w:rsidTr="009421E7">
        <w:tc>
          <w:tcPr>
            <w:tcW w:w="1255" w:type="dxa"/>
            <w:vAlign w:val="center"/>
          </w:tcPr>
          <w:p w14:paraId="4948B3E3" w14:textId="45538367" w:rsidR="00A64327" w:rsidRPr="00854B7F" w:rsidRDefault="00164C2F">
            <w:pPr>
              <w:jc w:val="center"/>
              <w:rPr>
                <w:szCs w:val="24"/>
              </w:rPr>
            </w:pPr>
            <w:r w:rsidRPr="00854B7F">
              <w:rPr>
                <w:szCs w:val="24"/>
              </w:rPr>
              <w:t>1.</w:t>
            </w:r>
            <w:r w:rsidR="00501898" w:rsidRPr="00854B7F">
              <w:rPr>
                <w:szCs w:val="24"/>
              </w:rPr>
              <w:t>4</w:t>
            </w:r>
            <w:r w:rsidRPr="00854B7F">
              <w:rPr>
                <w:szCs w:val="24"/>
              </w:rPr>
              <w:t>.</w:t>
            </w:r>
          </w:p>
        </w:tc>
        <w:tc>
          <w:tcPr>
            <w:tcW w:w="2228" w:type="dxa"/>
            <w:vAlign w:val="center"/>
          </w:tcPr>
          <w:p w14:paraId="0529F6B1" w14:textId="3616D288" w:rsidR="00A64327" w:rsidRPr="00854B7F" w:rsidRDefault="00164C2F">
            <w:pPr>
              <w:jc w:val="both"/>
              <w:rPr>
                <w:szCs w:val="24"/>
              </w:rPr>
            </w:pPr>
            <w:r w:rsidRPr="00854B7F">
              <w:rPr>
                <w:szCs w:val="24"/>
              </w:rPr>
              <w:t>Kvietimui skiriama paramos lėšų suma, Eur</w:t>
            </w:r>
          </w:p>
        </w:tc>
        <w:tc>
          <w:tcPr>
            <w:tcW w:w="6479" w:type="dxa"/>
            <w:gridSpan w:val="3"/>
          </w:tcPr>
          <w:p w14:paraId="35E99501" w14:textId="29BBF29A" w:rsidR="00A64327" w:rsidRPr="00854B7F" w:rsidRDefault="003839E0">
            <w:pPr>
              <w:jc w:val="both"/>
              <w:rPr>
                <w:szCs w:val="24"/>
              </w:rPr>
            </w:pPr>
            <w:r w:rsidRPr="00854B7F">
              <w:rPr>
                <w:szCs w:val="24"/>
                <w:lang w:val="en-US"/>
              </w:rPr>
              <w:t>450 000</w:t>
            </w:r>
            <w:r w:rsidR="00CE6EE6" w:rsidRPr="00854B7F">
              <w:rPr>
                <w:szCs w:val="24"/>
                <w:lang w:val="en-US"/>
              </w:rPr>
              <w:t>,00</w:t>
            </w:r>
            <w:r w:rsidR="00164C2F" w:rsidRPr="00854B7F">
              <w:rPr>
                <w:szCs w:val="24"/>
              </w:rPr>
              <w:t xml:space="preserve"> Eur</w:t>
            </w:r>
          </w:p>
        </w:tc>
      </w:tr>
      <w:tr w:rsidR="00A64327" w:rsidRPr="00854B7F" w14:paraId="6D5D175F" w14:textId="77777777" w:rsidTr="009421E7">
        <w:tc>
          <w:tcPr>
            <w:tcW w:w="1255" w:type="dxa"/>
            <w:vAlign w:val="center"/>
          </w:tcPr>
          <w:p w14:paraId="0B8DF0B3" w14:textId="7BFD4451" w:rsidR="00A64327" w:rsidRPr="00854B7F" w:rsidRDefault="00164C2F">
            <w:pPr>
              <w:jc w:val="center"/>
              <w:rPr>
                <w:szCs w:val="24"/>
              </w:rPr>
            </w:pPr>
            <w:r w:rsidRPr="00854B7F">
              <w:rPr>
                <w:szCs w:val="24"/>
              </w:rPr>
              <w:t>1.</w:t>
            </w:r>
            <w:r w:rsidR="00501898" w:rsidRPr="00854B7F">
              <w:rPr>
                <w:szCs w:val="24"/>
              </w:rPr>
              <w:t>5</w:t>
            </w:r>
            <w:r w:rsidRPr="00854B7F">
              <w:rPr>
                <w:szCs w:val="24"/>
              </w:rPr>
              <w:t>.</w:t>
            </w:r>
          </w:p>
        </w:tc>
        <w:tc>
          <w:tcPr>
            <w:tcW w:w="2228" w:type="dxa"/>
            <w:vAlign w:val="center"/>
          </w:tcPr>
          <w:p w14:paraId="5F57C4F6" w14:textId="6ECA9F03" w:rsidR="00A64327" w:rsidRPr="00854B7F" w:rsidRDefault="00164C2F" w:rsidP="004A75BC">
            <w:pPr>
              <w:rPr>
                <w:szCs w:val="24"/>
              </w:rPr>
            </w:pPr>
            <w:r w:rsidRPr="00854B7F">
              <w:rPr>
                <w:szCs w:val="24"/>
              </w:rPr>
              <w:t xml:space="preserve">Didžiausia galima parama vienam </w:t>
            </w:r>
            <w:r w:rsidR="004A75BC">
              <w:rPr>
                <w:szCs w:val="24"/>
              </w:rPr>
              <w:t>sumanaus kaimo</w:t>
            </w:r>
            <w:r w:rsidRPr="00854B7F">
              <w:rPr>
                <w:szCs w:val="24"/>
              </w:rPr>
              <w:t xml:space="preserve"> projektui įgyvendinti, Eur</w:t>
            </w:r>
          </w:p>
        </w:tc>
        <w:tc>
          <w:tcPr>
            <w:tcW w:w="6479" w:type="dxa"/>
            <w:gridSpan w:val="3"/>
          </w:tcPr>
          <w:p w14:paraId="452C0B93" w14:textId="05F6FE1D" w:rsidR="00A64327" w:rsidRPr="00854B7F" w:rsidRDefault="00164C2F">
            <w:pPr>
              <w:jc w:val="both"/>
              <w:rPr>
                <w:szCs w:val="24"/>
              </w:rPr>
            </w:pPr>
            <w:r w:rsidRPr="00854B7F">
              <w:rPr>
                <w:szCs w:val="24"/>
              </w:rPr>
              <w:t xml:space="preserve">iki </w:t>
            </w:r>
            <w:r w:rsidR="003839E0" w:rsidRPr="00854B7F">
              <w:rPr>
                <w:szCs w:val="24"/>
                <w:lang w:val="en-US"/>
              </w:rPr>
              <w:t>200 000</w:t>
            </w:r>
            <w:r w:rsidR="00CE6EE6" w:rsidRPr="00854B7F">
              <w:rPr>
                <w:szCs w:val="24"/>
                <w:lang w:val="en-US"/>
              </w:rPr>
              <w:t>,00</w:t>
            </w:r>
            <w:r w:rsidRPr="00854B7F">
              <w:rPr>
                <w:szCs w:val="24"/>
              </w:rPr>
              <w:t xml:space="preserve"> Eur</w:t>
            </w:r>
          </w:p>
        </w:tc>
      </w:tr>
      <w:tr w:rsidR="00A64327" w:rsidRPr="00854B7F" w14:paraId="651556E3" w14:textId="77777777" w:rsidTr="009421E7">
        <w:tc>
          <w:tcPr>
            <w:tcW w:w="1255" w:type="dxa"/>
            <w:vAlign w:val="center"/>
          </w:tcPr>
          <w:p w14:paraId="275688A8" w14:textId="3D312823" w:rsidR="00A64327" w:rsidRPr="00854B7F" w:rsidRDefault="00164C2F">
            <w:pPr>
              <w:jc w:val="center"/>
              <w:rPr>
                <w:szCs w:val="24"/>
              </w:rPr>
            </w:pPr>
            <w:r w:rsidRPr="00854B7F">
              <w:rPr>
                <w:szCs w:val="24"/>
              </w:rPr>
              <w:t>1.</w:t>
            </w:r>
            <w:r w:rsidR="00501898" w:rsidRPr="00854B7F">
              <w:rPr>
                <w:szCs w:val="24"/>
              </w:rPr>
              <w:t>6</w:t>
            </w:r>
            <w:r w:rsidRPr="00854B7F">
              <w:rPr>
                <w:szCs w:val="24"/>
              </w:rPr>
              <w:t>.</w:t>
            </w:r>
          </w:p>
        </w:tc>
        <w:tc>
          <w:tcPr>
            <w:tcW w:w="2228" w:type="dxa"/>
            <w:vAlign w:val="center"/>
          </w:tcPr>
          <w:p w14:paraId="3DC5534C" w14:textId="55EE996F" w:rsidR="00A64327" w:rsidRPr="00854B7F" w:rsidRDefault="00164C2F" w:rsidP="004A75BC">
            <w:pPr>
              <w:rPr>
                <w:szCs w:val="24"/>
              </w:rPr>
            </w:pPr>
            <w:r w:rsidRPr="00854B7F">
              <w:rPr>
                <w:szCs w:val="24"/>
              </w:rPr>
              <w:t xml:space="preserve">Paramos </w:t>
            </w:r>
            <w:r w:rsidR="004A75BC">
              <w:rPr>
                <w:szCs w:val="24"/>
              </w:rPr>
              <w:t>sumanaus kaimo</w:t>
            </w:r>
            <w:r w:rsidRPr="00854B7F">
              <w:rPr>
                <w:szCs w:val="24"/>
              </w:rPr>
              <w:t xml:space="preserve"> projektui įgyvendinti lyginamoji dalis, proc.</w:t>
            </w:r>
          </w:p>
        </w:tc>
        <w:tc>
          <w:tcPr>
            <w:tcW w:w="6479" w:type="dxa"/>
            <w:gridSpan w:val="3"/>
          </w:tcPr>
          <w:p w14:paraId="5F19F67F" w14:textId="579DF6F7" w:rsidR="003839E0" w:rsidRPr="00854B7F" w:rsidRDefault="003839E0" w:rsidP="003839E0">
            <w:pPr>
              <w:jc w:val="both"/>
              <w:rPr>
                <w:szCs w:val="24"/>
              </w:rPr>
            </w:pPr>
            <w:r w:rsidRPr="00854B7F">
              <w:rPr>
                <w:szCs w:val="24"/>
              </w:rPr>
              <w:t xml:space="preserve">– </w:t>
            </w:r>
            <w:r w:rsidR="00EC3F6D" w:rsidRPr="00D8464D">
              <w:rPr>
                <w:color w:val="000000"/>
                <w:szCs w:val="24"/>
              </w:rPr>
              <w:t>iki 85 proc. tinkamų finansuoti išlaidų, kai projektas yra socialinio verslo, bendruomeninio verslo, viešosios naudos (ne pelno) projektas, skirtas vietos bendruomenės atsparumui didinti ar kurti (viešosios naudos (ne pelno) projektas, skirtas vietos bendruomenės atsparumui didinti ar kurti gali būti įgyvendinamas NVO arba bendruomeninės organizacijos)</w:t>
            </w:r>
            <w:r w:rsidRPr="00D8464D">
              <w:rPr>
                <w:szCs w:val="24"/>
              </w:rPr>
              <w:t>;</w:t>
            </w:r>
          </w:p>
          <w:p w14:paraId="0F193843" w14:textId="76DD38C3" w:rsidR="008C6504" w:rsidRDefault="003839E0" w:rsidP="003839E0">
            <w:pPr>
              <w:jc w:val="both"/>
              <w:rPr>
                <w:color w:val="000000"/>
                <w:szCs w:val="24"/>
              </w:rPr>
            </w:pPr>
            <w:r w:rsidRPr="00854B7F">
              <w:rPr>
                <w:szCs w:val="24"/>
              </w:rPr>
              <w:t xml:space="preserve">– </w:t>
            </w:r>
            <w:r w:rsidR="008C6504" w:rsidRPr="00585440">
              <w:rPr>
                <w:color w:val="000000"/>
                <w:szCs w:val="24"/>
              </w:rPr>
              <w:t>iki 65 proc. tinkamų finansuoti išlaidų, kai projektas yra viešosios naudos (ne pelno) projektas, skirtas vietos bendruomenės atsparumui didinti ar kurti (</w:t>
            </w:r>
            <w:r w:rsidR="00035B18" w:rsidRPr="00585440">
              <w:rPr>
                <w:color w:val="000000"/>
                <w:szCs w:val="24"/>
              </w:rPr>
              <w:t>taikoma projekto vykdytojui</w:t>
            </w:r>
            <w:r w:rsidR="00585440" w:rsidRPr="00585440">
              <w:rPr>
                <w:color w:val="000000"/>
                <w:szCs w:val="24"/>
              </w:rPr>
              <w:t xml:space="preserve"> </w:t>
            </w:r>
            <w:r w:rsidR="008C6504" w:rsidRPr="00585440">
              <w:rPr>
                <w:szCs w:val="24"/>
              </w:rPr>
              <w:t>savivaldybės administracija</w:t>
            </w:r>
            <w:r w:rsidR="00585440" w:rsidRPr="00585440">
              <w:rPr>
                <w:szCs w:val="24"/>
              </w:rPr>
              <w:t>i</w:t>
            </w:r>
            <w:r w:rsidR="008C6504" w:rsidRPr="00585440">
              <w:rPr>
                <w:szCs w:val="24"/>
              </w:rPr>
              <w:t>, savivaldybės tarybos įsteigta</w:t>
            </w:r>
            <w:r w:rsidR="00585440" w:rsidRPr="00585440">
              <w:rPr>
                <w:szCs w:val="24"/>
              </w:rPr>
              <w:t>m</w:t>
            </w:r>
            <w:r w:rsidR="008C6504" w:rsidRPr="00585440">
              <w:rPr>
                <w:szCs w:val="24"/>
              </w:rPr>
              <w:t xml:space="preserve"> juridini</w:t>
            </w:r>
            <w:r w:rsidR="00585440" w:rsidRPr="00585440">
              <w:rPr>
                <w:szCs w:val="24"/>
              </w:rPr>
              <w:t>am</w:t>
            </w:r>
            <w:r w:rsidR="008C6504" w:rsidRPr="00585440">
              <w:rPr>
                <w:szCs w:val="24"/>
              </w:rPr>
              <w:t xml:space="preserve"> asm</w:t>
            </w:r>
            <w:r w:rsidR="00585440" w:rsidRPr="00585440">
              <w:rPr>
                <w:szCs w:val="24"/>
              </w:rPr>
              <w:t>eniui</w:t>
            </w:r>
            <w:r w:rsidR="008C6504" w:rsidRPr="00585440">
              <w:rPr>
                <w:color w:val="000000"/>
                <w:szCs w:val="24"/>
              </w:rPr>
              <w:t>)</w:t>
            </w:r>
            <w:r w:rsidR="00585440" w:rsidRPr="00585440">
              <w:rPr>
                <w:color w:val="000000"/>
                <w:szCs w:val="24"/>
              </w:rPr>
              <w:t>;</w:t>
            </w:r>
          </w:p>
          <w:p w14:paraId="135512AA" w14:textId="33C604A8" w:rsidR="003839E0" w:rsidRPr="00854B7F" w:rsidRDefault="00B44027" w:rsidP="003839E0">
            <w:pPr>
              <w:jc w:val="both"/>
              <w:rPr>
                <w:szCs w:val="24"/>
              </w:rPr>
            </w:pPr>
            <w:r w:rsidRPr="00854B7F">
              <w:rPr>
                <w:szCs w:val="24"/>
              </w:rPr>
              <w:lastRenderedPageBreak/>
              <w:t xml:space="preserve">– </w:t>
            </w:r>
            <w:r w:rsidRPr="00585440">
              <w:rPr>
                <w:color w:val="000000"/>
                <w:szCs w:val="24"/>
              </w:rPr>
              <w:t xml:space="preserve">iki </w:t>
            </w:r>
            <w:r w:rsidR="003839E0" w:rsidRPr="00854B7F">
              <w:rPr>
                <w:szCs w:val="24"/>
              </w:rPr>
              <w:t>65 proc. tinkamų finansuoti išlaidų, kai projektas yra privataus verslo pobūdžio ir jį teikia juridinis arba fizinis asmuo, kaip nurodyta Taisyklių 58 ir  59 punktuose;</w:t>
            </w:r>
          </w:p>
          <w:p w14:paraId="66E7C8F5" w14:textId="36BFDE92" w:rsidR="00A64327" w:rsidRPr="00275D65" w:rsidRDefault="00B44027" w:rsidP="00275D65">
            <w:pPr>
              <w:tabs>
                <w:tab w:val="left" w:pos="851"/>
              </w:tabs>
              <w:jc w:val="both"/>
              <w:rPr>
                <w:color w:val="000000"/>
                <w:szCs w:val="24"/>
              </w:rPr>
            </w:pPr>
            <w:r w:rsidRPr="00854B7F">
              <w:rPr>
                <w:szCs w:val="24"/>
              </w:rPr>
              <w:t xml:space="preserve">– </w:t>
            </w:r>
            <w:r w:rsidRPr="00585440">
              <w:rPr>
                <w:color w:val="000000"/>
                <w:szCs w:val="24"/>
              </w:rPr>
              <w:t xml:space="preserve">iki </w:t>
            </w:r>
            <w:r w:rsidR="00D8464D">
              <w:rPr>
                <w:color w:val="000000"/>
                <w:szCs w:val="24"/>
              </w:rPr>
              <w:t>40 proc. tinkamų finansuoti išlaidų, kai projektas yra viešosios naudos (ne pelno) projektas, kuriuo kuriamas arba didinamas viešųjų paslaugų ir infrastruktūros prieinamumas vietos bendruomenei. Investicijos į viešąją infrastruktūrą (privažiavimų, viešųjų erdvių kūrimo ir (ar) jų pritaikymo negalią turintiems asmenims ir pan.) negali būti vienintelis projekto objektas/tikslas.</w:t>
            </w:r>
          </w:p>
        </w:tc>
      </w:tr>
      <w:tr w:rsidR="00A64327" w:rsidRPr="00854B7F" w14:paraId="0DC23F03" w14:textId="77777777" w:rsidTr="009421E7">
        <w:tc>
          <w:tcPr>
            <w:tcW w:w="1255" w:type="dxa"/>
            <w:vAlign w:val="center"/>
          </w:tcPr>
          <w:p w14:paraId="7EB33447" w14:textId="4B997976" w:rsidR="00A64327" w:rsidRPr="00854B7F" w:rsidRDefault="00164C2F">
            <w:pPr>
              <w:jc w:val="center"/>
              <w:rPr>
                <w:szCs w:val="24"/>
              </w:rPr>
            </w:pPr>
            <w:r w:rsidRPr="00854B7F">
              <w:rPr>
                <w:szCs w:val="24"/>
              </w:rPr>
              <w:lastRenderedPageBreak/>
              <w:t>1.</w:t>
            </w:r>
            <w:r w:rsidR="00501898" w:rsidRPr="00854B7F">
              <w:rPr>
                <w:szCs w:val="24"/>
              </w:rPr>
              <w:t>7</w:t>
            </w:r>
            <w:r w:rsidRPr="00854B7F">
              <w:rPr>
                <w:szCs w:val="24"/>
              </w:rPr>
              <w:t>.</w:t>
            </w:r>
          </w:p>
        </w:tc>
        <w:tc>
          <w:tcPr>
            <w:tcW w:w="2228" w:type="dxa"/>
            <w:vAlign w:val="center"/>
          </w:tcPr>
          <w:p w14:paraId="3BE984A0" w14:textId="77777777" w:rsidR="00A64327" w:rsidRPr="00854B7F" w:rsidRDefault="00164C2F">
            <w:pPr>
              <w:jc w:val="both"/>
              <w:rPr>
                <w:szCs w:val="24"/>
              </w:rPr>
            </w:pPr>
            <w:r w:rsidRPr="00854B7F">
              <w:rPr>
                <w:szCs w:val="24"/>
              </w:rPr>
              <w:t>Finansavimo šaltiniai</w:t>
            </w:r>
          </w:p>
        </w:tc>
        <w:tc>
          <w:tcPr>
            <w:tcW w:w="6479" w:type="dxa"/>
            <w:gridSpan w:val="3"/>
          </w:tcPr>
          <w:p w14:paraId="0891B948" w14:textId="2AF69CC5" w:rsidR="00A64327" w:rsidRPr="00854B7F" w:rsidRDefault="0029714D">
            <w:pPr>
              <w:ind w:firstLine="62"/>
              <w:jc w:val="both"/>
              <w:rPr>
                <w:iCs/>
                <w:szCs w:val="24"/>
              </w:rPr>
            </w:pPr>
            <w:r w:rsidRPr="00854B7F">
              <w:rPr>
                <w:rFonts w:ascii="Segoe UI Symbol" w:eastAsia="MS Gothic" w:hAnsi="Segoe UI Symbol" w:cs="Segoe UI Symbol"/>
                <w:szCs w:val="24"/>
              </w:rPr>
              <w:t>☒</w:t>
            </w:r>
            <w:r w:rsidRPr="00854B7F">
              <w:rPr>
                <w:iCs/>
                <w:szCs w:val="24"/>
              </w:rPr>
              <w:t xml:space="preserve"> </w:t>
            </w:r>
            <w:r w:rsidR="00164C2F" w:rsidRPr="00854B7F">
              <w:rPr>
                <w:iCs/>
                <w:szCs w:val="24"/>
              </w:rPr>
              <w:t xml:space="preserve"> EŽŪFKP ir Lietuvos Respublikos valstybės biudžeto lėšos </w:t>
            </w:r>
          </w:p>
          <w:p w14:paraId="56080C07" w14:textId="6A53876C" w:rsidR="00A64327" w:rsidRPr="00854B7F" w:rsidRDefault="00164C2F" w:rsidP="0029714D">
            <w:pPr>
              <w:ind w:firstLine="62"/>
              <w:jc w:val="both"/>
              <w:rPr>
                <w:szCs w:val="24"/>
              </w:rPr>
            </w:pPr>
            <w:r w:rsidRPr="00854B7F">
              <w:rPr>
                <w:rFonts w:ascii="Segoe UI Symbol" w:eastAsia="MS Gothic" w:hAnsi="Segoe UI Symbol" w:cs="Segoe UI Symbol"/>
                <w:iCs/>
                <w:szCs w:val="24"/>
              </w:rPr>
              <w:t>☐</w:t>
            </w:r>
            <w:r w:rsidRPr="00854B7F">
              <w:rPr>
                <w:iCs/>
                <w:szCs w:val="24"/>
              </w:rPr>
              <w:t xml:space="preserve"> Kita</w:t>
            </w:r>
          </w:p>
        </w:tc>
      </w:tr>
      <w:tr w:rsidR="00A64327" w:rsidRPr="00854B7F" w14:paraId="4BFF5CDD" w14:textId="77777777" w:rsidTr="009421E7">
        <w:tc>
          <w:tcPr>
            <w:tcW w:w="1255" w:type="dxa"/>
            <w:vAlign w:val="center"/>
          </w:tcPr>
          <w:p w14:paraId="6FF82117" w14:textId="282C09C0" w:rsidR="00A64327" w:rsidRPr="00854B7F" w:rsidRDefault="00164C2F">
            <w:pPr>
              <w:jc w:val="center"/>
              <w:rPr>
                <w:szCs w:val="24"/>
              </w:rPr>
            </w:pPr>
            <w:r w:rsidRPr="00854B7F">
              <w:rPr>
                <w:szCs w:val="24"/>
              </w:rPr>
              <w:t>1.</w:t>
            </w:r>
            <w:r w:rsidR="00501898" w:rsidRPr="00854B7F">
              <w:rPr>
                <w:szCs w:val="24"/>
              </w:rPr>
              <w:t>8</w:t>
            </w:r>
            <w:r w:rsidRPr="00854B7F">
              <w:rPr>
                <w:szCs w:val="24"/>
              </w:rPr>
              <w:t>.</w:t>
            </w:r>
          </w:p>
        </w:tc>
        <w:tc>
          <w:tcPr>
            <w:tcW w:w="2228" w:type="dxa"/>
            <w:vAlign w:val="center"/>
          </w:tcPr>
          <w:p w14:paraId="1D1A68BE" w14:textId="77777777" w:rsidR="00A64327" w:rsidRPr="00854B7F" w:rsidRDefault="00164C2F">
            <w:pPr>
              <w:jc w:val="both"/>
              <w:rPr>
                <w:szCs w:val="24"/>
              </w:rPr>
            </w:pPr>
            <w:r w:rsidRPr="00854B7F">
              <w:rPr>
                <w:szCs w:val="24"/>
              </w:rPr>
              <w:t>Remiamos veiklos</w:t>
            </w:r>
          </w:p>
        </w:tc>
        <w:tc>
          <w:tcPr>
            <w:tcW w:w="6479" w:type="dxa"/>
            <w:gridSpan w:val="3"/>
          </w:tcPr>
          <w:p w14:paraId="09959EF2" w14:textId="6CE6F700" w:rsidR="00A64327" w:rsidRPr="00854B7F" w:rsidRDefault="0004271C">
            <w:pPr>
              <w:jc w:val="both"/>
              <w:rPr>
                <w:szCs w:val="24"/>
              </w:rPr>
            </w:pPr>
            <w:r w:rsidRPr="0004271C">
              <w:rPr>
                <w:szCs w:val="24"/>
              </w:rPr>
              <w:t xml:space="preserve">verslo (įskaitant žemės ūkio verslą), socialinio ir (ar) bendruomeninio verslo, viešųjų paslaugų prieinamumo didinimo projektai, </w:t>
            </w:r>
            <w:r w:rsidRPr="0004271C">
              <w:rPr>
                <w:color w:val="000000"/>
                <w:szCs w:val="24"/>
              </w:rPr>
              <w:t>viešosios naudos (ne pelno) projektai, skirtas vietos bendruomenės atsparumui didinti ar kurti</w:t>
            </w:r>
            <w:r w:rsidRPr="0004271C">
              <w:rPr>
                <w:szCs w:val="24"/>
              </w:rPr>
              <w:t>.</w:t>
            </w:r>
            <w:r>
              <w:rPr>
                <w:szCs w:val="24"/>
              </w:rPr>
              <w:t xml:space="preserve"> </w:t>
            </w:r>
            <w:r w:rsidR="000873AE">
              <w:rPr>
                <w:szCs w:val="24"/>
              </w:rPr>
              <w:t xml:space="preserve"> </w:t>
            </w:r>
          </w:p>
        </w:tc>
      </w:tr>
      <w:tr w:rsidR="00A64327" w:rsidRPr="00854B7F" w14:paraId="6B072601" w14:textId="77777777" w:rsidTr="009421E7">
        <w:tc>
          <w:tcPr>
            <w:tcW w:w="1255" w:type="dxa"/>
            <w:vAlign w:val="center"/>
          </w:tcPr>
          <w:p w14:paraId="1E9A77E8" w14:textId="64F7CCFB" w:rsidR="00A64327" w:rsidRPr="00854B7F" w:rsidRDefault="00164C2F">
            <w:pPr>
              <w:jc w:val="center"/>
              <w:rPr>
                <w:rFonts w:eastAsia="Calibri"/>
                <w:szCs w:val="24"/>
              </w:rPr>
            </w:pPr>
            <w:r w:rsidRPr="00854B7F">
              <w:rPr>
                <w:rFonts w:eastAsia="Calibri"/>
                <w:szCs w:val="24"/>
              </w:rPr>
              <w:t>1.</w:t>
            </w:r>
            <w:r w:rsidR="00501898" w:rsidRPr="00854B7F">
              <w:rPr>
                <w:rFonts w:eastAsia="Calibri"/>
                <w:szCs w:val="24"/>
              </w:rPr>
              <w:t>9</w:t>
            </w:r>
            <w:r w:rsidRPr="00854B7F">
              <w:rPr>
                <w:rFonts w:eastAsia="Calibri"/>
                <w:szCs w:val="24"/>
              </w:rPr>
              <w:t>.</w:t>
            </w:r>
          </w:p>
        </w:tc>
        <w:tc>
          <w:tcPr>
            <w:tcW w:w="2228" w:type="dxa"/>
            <w:vAlign w:val="center"/>
          </w:tcPr>
          <w:p w14:paraId="26F6CF28" w14:textId="57D59870" w:rsidR="00A64327" w:rsidRPr="00854B7F" w:rsidRDefault="00164C2F">
            <w:pPr>
              <w:rPr>
                <w:szCs w:val="24"/>
              </w:rPr>
            </w:pPr>
            <w:r w:rsidRPr="00854B7F">
              <w:rPr>
                <w:rFonts w:eastAsia="Calibri"/>
                <w:szCs w:val="24"/>
              </w:rPr>
              <w:t xml:space="preserve">Tinkami </w:t>
            </w:r>
            <w:r w:rsidR="004A75BC">
              <w:rPr>
                <w:rFonts w:eastAsia="Calibri"/>
                <w:szCs w:val="24"/>
              </w:rPr>
              <w:t xml:space="preserve">sumanaus kaimo </w:t>
            </w:r>
            <w:r w:rsidRPr="00854B7F">
              <w:rPr>
                <w:rFonts w:eastAsia="Calibri"/>
                <w:szCs w:val="24"/>
              </w:rPr>
              <w:t>projektų pareiškėjai</w:t>
            </w:r>
          </w:p>
        </w:tc>
        <w:tc>
          <w:tcPr>
            <w:tcW w:w="6479" w:type="dxa"/>
            <w:gridSpan w:val="3"/>
          </w:tcPr>
          <w:p w14:paraId="3906B4A6" w14:textId="312368CE" w:rsidR="003839E0" w:rsidRPr="00AB159E" w:rsidRDefault="006B46EE" w:rsidP="0029714D">
            <w:pPr>
              <w:jc w:val="both"/>
              <w:rPr>
                <w:szCs w:val="24"/>
              </w:rPr>
            </w:pPr>
            <w:r w:rsidRPr="00AB159E">
              <w:rPr>
                <w:szCs w:val="24"/>
              </w:rPr>
              <w:t>Registruoti (vykdantys veiklą) Joniškio VVG teritorijoje:</w:t>
            </w:r>
          </w:p>
          <w:p w14:paraId="7DFEE1D4" w14:textId="77777777" w:rsidR="003839E0" w:rsidRPr="00854B7F" w:rsidRDefault="003839E0" w:rsidP="003839E0">
            <w:pPr>
              <w:jc w:val="both"/>
              <w:rPr>
                <w:szCs w:val="24"/>
              </w:rPr>
            </w:pPr>
            <w:r w:rsidRPr="00854B7F">
              <w:rPr>
                <w:szCs w:val="24"/>
              </w:rPr>
              <w:t>- fizinis asmuo, ne jaunesnis kaip 18 metų amžiaus;</w:t>
            </w:r>
          </w:p>
          <w:p w14:paraId="362A7BB3" w14:textId="77777777" w:rsidR="003839E0" w:rsidRPr="00854B7F" w:rsidRDefault="003839E0" w:rsidP="003839E0">
            <w:pPr>
              <w:jc w:val="both"/>
              <w:rPr>
                <w:szCs w:val="24"/>
              </w:rPr>
            </w:pPr>
            <w:r w:rsidRPr="00854B7F">
              <w:rPr>
                <w:szCs w:val="24"/>
              </w:rPr>
              <w:t>- fizinis asmuo, užsiimantis žemės ūkio, maisto produktų gamyba ir (arba) perdirbimu ir (arba) rinkodara, savo vardu įregistravęs ūkininko ūkį ir valdą;</w:t>
            </w:r>
          </w:p>
          <w:p w14:paraId="16D85B45" w14:textId="77777777" w:rsidR="003839E0" w:rsidRPr="00854B7F" w:rsidRDefault="003839E0" w:rsidP="003839E0">
            <w:pPr>
              <w:jc w:val="both"/>
              <w:rPr>
                <w:szCs w:val="24"/>
              </w:rPr>
            </w:pPr>
            <w:r w:rsidRPr="00854B7F">
              <w:rPr>
                <w:szCs w:val="24"/>
              </w:rPr>
              <w:t>- viešasis ir (ar) privatus juridinis asmuo, įskaitant užsiimantį žemės ūkio, maisto produktų gamyba ir (arba) perdirbimu ir (arba) rinkodara. Juridinis asmuo turi atitikti MVĮ keliamus reikalavimus, nurodytus Smulkiojo ir vidutinio verslo plėtros įstatyme;</w:t>
            </w:r>
          </w:p>
          <w:p w14:paraId="0532265C" w14:textId="77777777" w:rsidR="003839E0" w:rsidRPr="00854B7F" w:rsidRDefault="003839E0" w:rsidP="003839E0">
            <w:pPr>
              <w:jc w:val="both"/>
              <w:rPr>
                <w:szCs w:val="24"/>
              </w:rPr>
            </w:pPr>
            <w:r w:rsidRPr="00854B7F">
              <w:rPr>
                <w:szCs w:val="24"/>
              </w:rPr>
              <w:t>- savivaldybės administracija, savivaldybės tarybos įsteigtas juridinis asmuo;</w:t>
            </w:r>
          </w:p>
          <w:p w14:paraId="6FF6450D" w14:textId="77777777" w:rsidR="003839E0" w:rsidRPr="00854B7F" w:rsidRDefault="003839E0" w:rsidP="003839E0">
            <w:pPr>
              <w:jc w:val="both"/>
              <w:rPr>
                <w:szCs w:val="24"/>
              </w:rPr>
            </w:pPr>
            <w:r w:rsidRPr="00854B7F">
              <w:rPr>
                <w:szCs w:val="24"/>
              </w:rPr>
              <w:t>- mokslo ir mokymo įstaiga.</w:t>
            </w:r>
          </w:p>
          <w:p w14:paraId="2487063D" w14:textId="22D8B4DD" w:rsidR="00A64327" w:rsidRPr="00854B7F" w:rsidRDefault="006B46EE" w:rsidP="00854B7F">
            <w:pPr>
              <w:jc w:val="both"/>
              <w:rPr>
                <w:szCs w:val="24"/>
              </w:rPr>
            </w:pPr>
            <w:r w:rsidRPr="00854B7F">
              <w:rPr>
                <w:b/>
                <w:bCs/>
                <w:szCs w:val="24"/>
              </w:rPr>
              <w:t xml:space="preserve">Projekto vykdytojas ir jo partneris </w:t>
            </w:r>
            <w:r w:rsidR="003839E0" w:rsidRPr="00854B7F">
              <w:rPr>
                <w:b/>
                <w:bCs/>
                <w:szCs w:val="24"/>
              </w:rPr>
              <w:t>per vieną kvietimą teikti Strategijas gali dalyvauti tik viename projekte (savivaldybės administracija gali būti projekto vykdytojo partneriu keliuose projektuose).</w:t>
            </w:r>
          </w:p>
        </w:tc>
      </w:tr>
      <w:tr w:rsidR="00A64327" w:rsidRPr="00854B7F" w14:paraId="6FCF20E8" w14:textId="77777777" w:rsidTr="009421E7">
        <w:tc>
          <w:tcPr>
            <w:tcW w:w="1255" w:type="dxa"/>
            <w:vAlign w:val="center"/>
          </w:tcPr>
          <w:p w14:paraId="0C49D805" w14:textId="69BBD65F" w:rsidR="00A64327" w:rsidRPr="00854B7F" w:rsidRDefault="00164C2F">
            <w:pPr>
              <w:jc w:val="center"/>
              <w:rPr>
                <w:rFonts w:eastAsia="Calibri"/>
                <w:szCs w:val="24"/>
              </w:rPr>
            </w:pPr>
            <w:r w:rsidRPr="00854B7F">
              <w:rPr>
                <w:rFonts w:eastAsia="Calibri"/>
                <w:szCs w:val="24"/>
              </w:rPr>
              <w:t>1.1</w:t>
            </w:r>
            <w:r w:rsidR="00501898" w:rsidRPr="00854B7F">
              <w:rPr>
                <w:rFonts w:eastAsia="Calibri"/>
                <w:szCs w:val="24"/>
              </w:rPr>
              <w:t>0</w:t>
            </w:r>
            <w:r w:rsidRPr="00854B7F">
              <w:rPr>
                <w:rFonts w:eastAsia="Calibri"/>
                <w:szCs w:val="24"/>
              </w:rPr>
              <w:t>.</w:t>
            </w:r>
          </w:p>
        </w:tc>
        <w:tc>
          <w:tcPr>
            <w:tcW w:w="2228" w:type="dxa"/>
            <w:vAlign w:val="center"/>
          </w:tcPr>
          <w:p w14:paraId="07F101C6" w14:textId="5F7B586A" w:rsidR="00A64327" w:rsidRPr="00854B7F" w:rsidRDefault="00164C2F">
            <w:pPr>
              <w:rPr>
                <w:rFonts w:eastAsia="Calibri"/>
                <w:i/>
                <w:iCs/>
                <w:szCs w:val="24"/>
              </w:rPr>
            </w:pPr>
            <w:r w:rsidRPr="00854B7F">
              <w:rPr>
                <w:rFonts w:eastAsia="Calibri"/>
                <w:szCs w:val="24"/>
              </w:rPr>
              <w:t xml:space="preserve">Tinkami </w:t>
            </w:r>
            <w:r w:rsidR="004A75BC">
              <w:rPr>
                <w:rFonts w:eastAsia="Calibri"/>
                <w:szCs w:val="24"/>
              </w:rPr>
              <w:t xml:space="preserve">sumanaus kaimo </w:t>
            </w:r>
            <w:r w:rsidRPr="00854B7F">
              <w:rPr>
                <w:rFonts w:eastAsia="Calibri"/>
                <w:szCs w:val="24"/>
              </w:rPr>
              <w:t>projektų partneriai</w:t>
            </w:r>
          </w:p>
          <w:p w14:paraId="43DDC71F" w14:textId="77777777" w:rsidR="00A64327" w:rsidRPr="00854B7F" w:rsidRDefault="00A64327">
            <w:pPr>
              <w:rPr>
                <w:rFonts w:eastAsia="Calibri"/>
                <w:szCs w:val="24"/>
              </w:rPr>
            </w:pPr>
          </w:p>
        </w:tc>
        <w:tc>
          <w:tcPr>
            <w:tcW w:w="6479" w:type="dxa"/>
            <w:gridSpan w:val="3"/>
          </w:tcPr>
          <w:p w14:paraId="4B6F4CB0" w14:textId="77777777" w:rsidR="006B46EE" w:rsidRPr="00854B7F" w:rsidRDefault="006B46EE" w:rsidP="006B46EE">
            <w:pPr>
              <w:jc w:val="both"/>
              <w:rPr>
                <w:szCs w:val="24"/>
              </w:rPr>
            </w:pPr>
            <w:r w:rsidRPr="00854B7F">
              <w:rPr>
                <w:b/>
                <w:bCs/>
                <w:szCs w:val="24"/>
              </w:rPr>
              <w:t>Registruoti (vykdantys veiklą) Joniškio VVG teritorijoje:</w:t>
            </w:r>
          </w:p>
          <w:p w14:paraId="68A0131B" w14:textId="77777777" w:rsidR="006B46EE" w:rsidRPr="00854B7F" w:rsidRDefault="006B46EE" w:rsidP="006B46EE">
            <w:pPr>
              <w:jc w:val="both"/>
              <w:rPr>
                <w:szCs w:val="24"/>
              </w:rPr>
            </w:pPr>
            <w:r w:rsidRPr="00854B7F">
              <w:rPr>
                <w:szCs w:val="24"/>
              </w:rPr>
              <w:t>- viešasis ir (ar) privatus juridinis asmuo, įskaitant užsiimantį žemės ūkio, maisto produktų gamyba ir (arba) perdirbimu ir (arba) rinkodara. Juridinis asmuo turi atitikti MVĮ keliamus reikalavimus, nurodytus Smulkiojo ir vidutinio verslo plėtros įstatyme;</w:t>
            </w:r>
          </w:p>
          <w:p w14:paraId="6009D5B6" w14:textId="77777777" w:rsidR="006B46EE" w:rsidRPr="00854B7F" w:rsidRDefault="006B46EE" w:rsidP="006B46EE">
            <w:pPr>
              <w:jc w:val="both"/>
              <w:rPr>
                <w:szCs w:val="24"/>
              </w:rPr>
            </w:pPr>
            <w:r w:rsidRPr="00854B7F">
              <w:rPr>
                <w:szCs w:val="24"/>
              </w:rPr>
              <w:t>- savivaldybės administracija, savivaldybės tarybos įsteigtas juridinis asmuo;</w:t>
            </w:r>
          </w:p>
          <w:p w14:paraId="7401455E" w14:textId="1F5FC0E2" w:rsidR="00A64327" w:rsidRPr="00854B7F" w:rsidRDefault="006B46EE" w:rsidP="009421E7">
            <w:pPr>
              <w:jc w:val="both"/>
              <w:rPr>
                <w:i/>
                <w:iCs/>
                <w:szCs w:val="24"/>
              </w:rPr>
            </w:pPr>
            <w:r w:rsidRPr="00854B7F">
              <w:rPr>
                <w:szCs w:val="24"/>
              </w:rPr>
              <w:t xml:space="preserve">- mokslo ir mokymo įstaiga. </w:t>
            </w:r>
          </w:p>
        </w:tc>
      </w:tr>
      <w:tr w:rsidR="00A64327" w:rsidRPr="00854B7F" w14:paraId="220931E3" w14:textId="77777777">
        <w:trPr>
          <w:trHeight w:val="445"/>
        </w:trPr>
        <w:tc>
          <w:tcPr>
            <w:tcW w:w="9962" w:type="dxa"/>
            <w:gridSpan w:val="5"/>
          </w:tcPr>
          <w:p w14:paraId="782E4490" w14:textId="77777777" w:rsidR="00A64327" w:rsidRPr="00854B7F" w:rsidRDefault="00164C2F">
            <w:pPr>
              <w:ind w:left="360" w:hanging="360"/>
              <w:jc w:val="both"/>
              <w:rPr>
                <w:b/>
                <w:bCs/>
                <w:szCs w:val="24"/>
              </w:rPr>
            </w:pPr>
            <w:r w:rsidRPr="00854B7F">
              <w:rPr>
                <w:b/>
                <w:bCs/>
                <w:szCs w:val="24"/>
              </w:rPr>
              <w:t>2.</w:t>
            </w:r>
            <w:r w:rsidRPr="00854B7F">
              <w:rPr>
                <w:b/>
                <w:bCs/>
                <w:szCs w:val="24"/>
              </w:rPr>
              <w:tab/>
              <w:t>KVIETIMO GALIOJIMO TERMINAI BEI PARAIŠKŲ PATEIKIMO BŪDAI</w:t>
            </w:r>
          </w:p>
        </w:tc>
      </w:tr>
      <w:tr w:rsidR="00A64327" w:rsidRPr="00854B7F" w14:paraId="6CF84F1C" w14:textId="77777777" w:rsidTr="009421E7">
        <w:tc>
          <w:tcPr>
            <w:tcW w:w="1255" w:type="dxa"/>
            <w:vAlign w:val="center"/>
          </w:tcPr>
          <w:p w14:paraId="55CBA8C1" w14:textId="77777777" w:rsidR="00A64327" w:rsidRPr="00854B7F" w:rsidRDefault="00164C2F">
            <w:pPr>
              <w:jc w:val="center"/>
              <w:rPr>
                <w:szCs w:val="24"/>
              </w:rPr>
            </w:pPr>
            <w:r w:rsidRPr="00854B7F">
              <w:rPr>
                <w:szCs w:val="24"/>
              </w:rPr>
              <w:t>2.1.</w:t>
            </w:r>
          </w:p>
        </w:tc>
        <w:tc>
          <w:tcPr>
            <w:tcW w:w="2228" w:type="dxa"/>
            <w:vAlign w:val="center"/>
          </w:tcPr>
          <w:p w14:paraId="0115E569" w14:textId="67884A14" w:rsidR="00A64327" w:rsidRPr="00854B7F" w:rsidRDefault="00164C2F" w:rsidP="004B4001">
            <w:pPr>
              <w:rPr>
                <w:szCs w:val="24"/>
              </w:rPr>
            </w:pPr>
            <w:r w:rsidRPr="00854B7F">
              <w:rPr>
                <w:szCs w:val="24"/>
              </w:rPr>
              <w:t xml:space="preserve">Kvietimas teikti </w:t>
            </w:r>
            <w:r w:rsidR="004A75BC">
              <w:rPr>
                <w:szCs w:val="24"/>
              </w:rPr>
              <w:t>sumanaus kaimo</w:t>
            </w:r>
            <w:r w:rsidRPr="00854B7F">
              <w:rPr>
                <w:szCs w:val="24"/>
              </w:rPr>
              <w:t xml:space="preserve"> projektus galioja</w:t>
            </w:r>
          </w:p>
        </w:tc>
        <w:tc>
          <w:tcPr>
            <w:tcW w:w="2531" w:type="dxa"/>
            <w:gridSpan w:val="2"/>
          </w:tcPr>
          <w:p w14:paraId="400E92D5" w14:textId="405E73DF" w:rsidR="00A64327" w:rsidRPr="00AF5E9C" w:rsidRDefault="00164C2F">
            <w:pPr>
              <w:jc w:val="both"/>
              <w:rPr>
                <w:szCs w:val="24"/>
              </w:rPr>
            </w:pPr>
            <w:r w:rsidRPr="00AF5E9C">
              <w:rPr>
                <w:szCs w:val="24"/>
              </w:rPr>
              <w:t xml:space="preserve">Nuo </w:t>
            </w:r>
          </w:p>
          <w:p w14:paraId="0A23DD3C" w14:textId="71484863" w:rsidR="00A64327" w:rsidRPr="00AF5E9C" w:rsidRDefault="000A7567">
            <w:pPr>
              <w:jc w:val="both"/>
              <w:rPr>
                <w:szCs w:val="24"/>
              </w:rPr>
            </w:pPr>
            <w:r w:rsidRPr="00AF5E9C">
              <w:rPr>
                <w:szCs w:val="24"/>
                <w:lang w:val="en-US"/>
              </w:rPr>
              <w:t>2026</w:t>
            </w:r>
            <w:r w:rsidR="00703C76" w:rsidRPr="00AF5E9C">
              <w:rPr>
                <w:szCs w:val="24"/>
                <w:lang w:val="en-US"/>
              </w:rPr>
              <w:t>-09-17</w:t>
            </w:r>
          </w:p>
          <w:p w14:paraId="63094471" w14:textId="2082D418" w:rsidR="00A64327" w:rsidRPr="00AF5E9C" w:rsidRDefault="00171CA4">
            <w:pPr>
              <w:jc w:val="both"/>
              <w:rPr>
                <w:szCs w:val="24"/>
              </w:rPr>
            </w:pPr>
            <w:r w:rsidRPr="00AF5E9C">
              <w:rPr>
                <w:iCs/>
                <w:szCs w:val="24"/>
              </w:rPr>
              <w:t>9.00 val.</w:t>
            </w:r>
          </w:p>
        </w:tc>
        <w:tc>
          <w:tcPr>
            <w:tcW w:w="3948" w:type="dxa"/>
          </w:tcPr>
          <w:p w14:paraId="759382CE" w14:textId="028FF993" w:rsidR="00A64327" w:rsidRPr="00AF5E9C" w:rsidRDefault="00164C2F">
            <w:pPr>
              <w:jc w:val="both"/>
              <w:rPr>
                <w:szCs w:val="24"/>
              </w:rPr>
            </w:pPr>
            <w:r w:rsidRPr="00AF5E9C">
              <w:rPr>
                <w:szCs w:val="24"/>
              </w:rPr>
              <w:t xml:space="preserve">Iki </w:t>
            </w:r>
          </w:p>
          <w:p w14:paraId="33AC9D54" w14:textId="6381828F" w:rsidR="00A64327" w:rsidRPr="00AF5E9C" w:rsidRDefault="00BE1787">
            <w:pPr>
              <w:jc w:val="both"/>
              <w:rPr>
                <w:iCs/>
                <w:szCs w:val="24"/>
              </w:rPr>
            </w:pPr>
            <w:r w:rsidRPr="00AF5E9C">
              <w:rPr>
                <w:iCs/>
                <w:szCs w:val="24"/>
                <w:lang w:val="en-US"/>
              </w:rPr>
              <w:t>2026-</w:t>
            </w:r>
            <w:r w:rsidR="009A051A" w:rsidRPr="00AF5E9C">
              <w:rPr>
                <w:iCs/>
                <w:szCs w:val="24"/>
                <w:lang w:val="en-US"/>
              </w:rPr>
              <w:t>10-18</w:t>
            </w:r>
          </w:p>
          <w:p w14:paraId="112FAC79" w14:textId="4E43FEF4" w:rsidR="00A64327" w:rsidRPr="00AF5E9C" w:rsidRDefault="00171CA4">
            <w:pPr>
              <w:jc w:val="both"/>
              <w:rPr>
                <w:szCs w:val="24"/>
              </w:rPr>
            </w:pPr>
            <w:r w:rsidRPr="00AF5E9C">
              <w:rPr>
                <w:iCs/>
                <w:szCs w:val="24"/>
              </w:rPr>
              <w:t>23.59 Val.</w:t>
            </w:r>
          </w:p>
        </w:tc>
      </w:tr>
      <w:tr w:rsidR="0056646D" w:rsidRPr="00854B7F" w14:paraId="626912DE" w14:textId="77777777" w:rsidTr="009421E7">
        <w:tc>
          <w:tcPr>
            <w:tcW w:w="1255" w:type="dxa"/>
            <w:vAlign w:val="center"/>
          </w:tcPr>
          <w:p w14:paraId="0CFFC502" w14:textId="77777777" w:rsidR="0056646D" w:rsidRPr="00854B7F" w:rsidRDefault="0056646D" w:rsidP="0056646D">
            <w:pPr>
              <w:jc w:val="center"/>
              <w:rPr>
                <w:szCs w:val="24"/>
              </w:rPr>
            </w:pPr>
            <w:r w:rsidRPr="00854B7F">
              <w:rPr>
                <w:szCs w:val="24"/>
              </w:rPr>
              <w:lastRenderedPageBreak/>
              <w:t>2.2.</w:t>
            </w:r>
          </w:p>
        </w:tc>
        <w:tc>
          <w:tcPr>
            <w:tcW w:w="2228" w:type="dxa"/>
            <w:vAlign w:val="center"/>
          </w:tcPr>
          <w:p w14:paraId="4B359D7D" w14:textId="186440CD" w:rsidR="0056646D" w:rsidRPr="00854B7F" w:rsidRDefault="005C1B4C" w:rsidP="004B4001">
            <w:pPr>
              <w:overflowPunct w:val="0"/>
              <w:textAlignment w:val="baseline"/>
              <w:rPr>
                <w:szCs w:val="24"/>
              </w:rPr>
            </w:pPr>
            <w:r>
              <w:rPr>
                <w:szCs w:val="24"/>
              </w:rPr>
              <w:t>Sumanaus kaimo</w:t>
            </w:r>
            <w:r w:rsidR="0056646D" w:rsidRPr="00854B7F">
              <w:rPr>
                <w:szCs w:val="24"/>
              </w:rPr>
              <w:t xml:space="preserve"> projektų tinkamas pateikimo būdas:</w:t>
            </w:r>
          </w:p>
        </w:tc>
        <w:tc>
          <w:tcPr>
            <w:tcW w:w="6479" w:type="dxa"/>
            <w:gridSpan w:val="3"/>
          </w:tcPr>
          <w:p w14:paraId="7AAFB654" w14:textId="77777777" w:rsidR="00792FE5" w:rsidRPr="00854B7F" w:rsidRDefault="00792FE5" w:rsidP="00792FE5">
            <w:pPr>
              <w:jc w:val="both"/>
              <w:rPr>
                <w:szCs w:val="24"/>
              </w:rPr>
            </w:pPr>
            <w:r w:rsidRPr="00854B7F">
              <w:rPr>
                <w:rFonts w:ascii="Segoe UI Symbol" w:eastAsia="MS Gothic" w:hAnsi="Segoe UI Symbol" w:cs="Segoe UI Symbol"/>
                <w:szCs w:val="24"/>
              </w:rPr>
              <w:t>☒</w:t>
            </w:r>
            <w:r w:rsidRPr="00854B7F">
              <w:rPr>
                <w:szCs w:val="24"/>
              </w:rPr>
              <w:t xml:space="preserve"> Elektroniniu paštu: </w:t>
            </w:r>
          </w:p>
          <w:p w14:paraId="41F2B611" w14:textId="79D85FF4" w:rsidR="00792FE5" w:rsidRDefault="00792FE5" w:rsidP="00792FE5">
            <w:pPr>
              <w:jc w:val="both"/>
              <w:rPr>
                <w:szCs w:val="24"/>
              </w:rPr>
            </w:pPr>
            <w:hyperlink r:id="rId11" w:history="1">
              <w:r w:rsidRPr="00854B7F">
                <w:rPr>
                  <w:rStyle w:val="Hipersaitas"/>
                  <w:color w:val="auto"/>
                  <w:szCs w:val="24"/>
                </w:rPr>
                <w:t>info@joniskiovvg.lt</w:t>
              </w:r>
            </w:hyperlink>
            <w:r w:rsidR="000B5E64" w:rsidRPr="00854B7F">
              <w:rPr>
                <w:szCs w:val="24"/>
              </w:rPr>
              <w:t xml:space="preserve">, pridedant gavėją </w:t>
            </w:r>
            <w:hyperlink r:id="rId12" w:history="1">
              <w:r w:rsidR="00A60A74" w:rsidRPr="00935387">
                <w:rPr>
                  <w:rStyle w:val="Hipersaitas"/>
                  <w:szCs w:val="24"/>
                </w:rPr>
                <w:t>valuckiene@gmail.com</w:t>
              </w:r>
            </w:hyperlink>
          </w:p>
          <w:p w14:paraId="6DFEC8C5" w14:textId="3F34FBB3" w:rsidR="0056646D" w:rsidRPr="00854B7F" w:rsidRDefault="00A60A74" w:rsidP="00D4549D">
            <w:pPr>
              <w:tabs>
                <w:tab w:val="left" w:pos="851"/>
              </w:tabs>
              <w:jc w:val="both"/>
              <w:rPr>
                <w:szCs w:val="24"/>
              </w:rPr>
            </w:pPr>
            <w:r w:rsidRPr="00962B65">
              <w:rPr>
                <w:szCs w:val="24"/>
              </w:rPr>
              <w:t xml:space="preserve">Jeigu tinkamas projekto vykdytojas yra juridinis asmuo, projekto paraišką ir jos lydimuosius dokumentus kvalifikuotu elektroniniu parašu turi pasirašyti ir ją pateikti projekto paraišką ir jos lydimuosius dokumentus teikiančio juridinio asmens vadovas arba tinkamai įgaliotas asmuo (juridinio asmens įgaliojimas laikomas tinkamu, jeigu jis pasirašytas juridinio asmens vadovo kvalifikuotu elektroniniu parašu). Jeigu tinkamas projekto vykdytojas yra fizinis asmuo, projekto paraišką ir jos lydimuosius dokumentus kvalifikuotu elektroniniu parašu turi pasirašyti ir pateikti pats arba projekto paraišką ir jos lydimuosius dokumentus pasirašyti ir pateikti tinkamai įgaliotas kitas asmuo. Įgaliotas asmuo kartu pateikia notaro patvirtintą įgaliojimą arba naudojantis www.igaliojimai.lt pasirašytą įgaliojimą. Tinkamai užpildyta ir kvalifikuotu elektroniniu parašu pasirašyta projekto paraiška ir verslo planas (kai taikoma) pateikiami </w:t>
            </w:r>
            <w:r w:rsidRPr="00962B65">
              <w:rPr>
                <w:i/>
                <w:iCs/>
                <w:szCs w:val="24"/>
              </w:rPr>
              <w:t>Excel</w:t>
            </w:r>
            <w:r w:rsidRPr="00962B65">
              <w:rPr>
                <w:szCs w:val="24"/>
              </w:rPr>
              <w:t xml:space="preserve"> formatu. Projekto paraiška ir verslo planas (kai taikoma), konvertuoti į kitus formatus, nepriimami.</w:t>
            </w:r>
          </w:p>
        </w:tc>
      </w:tr>
      <w:tr w:rsidR="00A64327" w:rsidRPr="00854B7F" w14:paraId="1B706ECE" w14:textId="77777777">
        <w:tc>
          <w:tcPr>
            <w:tcW w:w="9962" w:type="dxa"/>
            <w:gridSpan w:val="5"/>
          </w:tcPr>
          <w:p w14:paraId="7405BEAA" w14:textId="77777777" w:rsidR="00A64327" w:rsidRPr="00854B7F" w:rsidRDefault="00164C2F">
            <w:pPr>
              <w:ind w:left="360" w:hanging="360"/>
              <w:jc w:val="both"/>
              <w:rPr>
                <w:b/>
                <w:bCs/>
                <w:szCs w:val="24"/>
              </w:rPr>
            </w:pPr>
            <w:r w:rsidRPr="00854B7F">
              <w:rPr>
                <w:b/>
                <w:bCs/>
                <w:szCs w:val="24"/>
              </w:rPr>
              <w:t>3.</w:t>
            </w:r>
            <w:r w:rsidRPr="00854B7F">
              <w:rPr>
                <w:b/>
                <w:bCs/>
                <w:szCs w:val="24"/>
              </w:rPr>
              <w:tab/>
              <w:t>TEISĖS AKTAI,</w:t>
            </w:r>
            <w:r w:rsidRPr="00854B7F">
              <w:rPr>
                <w:szCs w:val="24"/>
              </w:rPr>
              <w:t xml:space="preserve"> </w:t>
            </w:r>
            <w:r w:rsidRPr="00854B7F">
              <w:rPr>
                <w:b/>
                <w:bCs/>
                <w:szCs w:val="24"/>
              </w:rPr>
              <w:t>REGLAMENTUOJANTYS VIETOS PROJEKTŲ ATRANKOS IR ĮGYVENDINIMO TVARKĄ</w:t>
            </w:r>
          </w:p>
        </w:tc>
      </w:tr>
      <w:tr w:rsidR="00A64327" w:rsidRPr="00854B7F" w14:paraId="1B76E8EA" w14:textId="77777777" w:rsidTr="009421E7">
        <w:tc>
          <w:tcPr>
            <w:tcW w:w="1255" w:type="dxa"/>
            <w:vAlign w:val="center"/>
          </w:tcPr>
          <w:p w14:paraId="43578FCE" w14:textId="77777777" w:rsidR="00A64327" w:rsidRPr="00854B7F" w:rsidRDefault="00164C2F">
            <w:pPr>
              <w:jc w:val="center"/>
              <w:rPr>
                <w:szCs w:val="24"/>
              </w:rPr>
            </w:pPr>
            <w:r w:rsidRPr="00854B7F">
              <w:rPr>
                <w:szCs w:val="24"/>
              </w:rPr>
              <w:t>3.1.</w:t>
            </w:r>
          </w:p>
        </w:tc>
        <w:tc>
          <w:tcPr>
            <w:tcW w:w="2228" w:type="dxa"/>
            <w:vAlign w:val="center"/>
          </w:tcPr>
          <w:p w14:paraId="1134A9CE" w14:textId="1742AD8C" w:rsidR="00A64327" w:rsidRPr="00854B7F" w:rsidRDefault="00A301E1" w:rsidP="004B4001">
            <w:pPr>
              <w:jc w:val="both"/>
              <w:rPr>
                <w:szCs w:val="24"/>
              </w:rPr>
            </w:pPr>
            <w:r w:rsidRPr="00854B7F">
              <w:rPr>
                <w:szCs w:val="24"/>
              </w:rPr>
              <w:t>Priemonės „Sumanieji kaimai“ įgyvendinimo taisyklės</w:t>
            </w:r>
          </w:p>
        </w:tc>
        <w:tc>
          <w:tcPr>
            <w:tcW w:w="6479" w:type="dxa"/>
            <w:gridSpan w:val="3"/>
          </w:tcPr>
          <w:p w14:paraId="6D20B970" w14:textId="5B20E629" w:rsidR="000A1169" w:rsidRPr="00854B7F" w:rsidRDefault="000A1169" w:rsidP="000A1169">
            <w:pPr>
              <w:ind w:firstLine="62"/>
              <w:rPr>
                <w:szCs w:val="24"/>
              </w:rPr>
            </w:pPr>
            <w:hyperlink r:id="rId13" w:history="1">
              <w:r w:rsidR="00A301E1" w:rsidRPr="000A1169">
                <w:rPr>
                  <w:rStyle w:val="Hipersaitas"/>
                  <w:szCs w:val="24"/>
                </w:rPr>
                <w:t>Lietuvos žemės ūkio ir kaimo plėtros 2023–2027 metų strateginio plano intervencinės priemonės „Sumanieji kaimai“ įgyvendinimo taisyklės, patvirtintos Lietuvos Respublikos žemės ūkio ministro 2023 m. gruodžio 12 d. įsakymu Nr. 3D-841 (Lietuvos Respublikos žemės ūkio ministro 2025 m. rugpjūčio 29 d. įsakymo Nr. 3D-447 redakcija)</w:t>
              </w:r>
            </w:hyperlink>
          </w:p>
        </w:tc>
      </w:tr>
      <w:tr w:rsidR="00A64327" w:rsidRPr="00854B7F" w14:paraId="1FD6E617" w14:textId="77777777" w:rsidTr="009421E7">
        <w:tc>
          <w:tcPr>
            <w:tcW w:w="1255" w:type="dxa"/>
            <w:vAlign w:val="center"/>
          </w:tcPr>
          <w:p w14:paraId="78B81AA5" w14:textId="354D02B1" w:rsidR="00A64327" w:rsidRPr="00854B7F" w:rsidRDefault="00164C2F">
            <w:pPr>
              <w:jc w:val="center"/>
              <w:rPr>
                <w:szCs w:val="24"/>
              </w:rPr>
            </w:pPr>
            <w:r w:rsidRPr="00854B7F">
              <w:rPr>
                <w:szCs w:val="24"/>
              </w:rPr>
              <w:t>3.</w:t>
            </w:r>
            <w:r w:rsidR="00A301E1" w:rsidRPr="00854B7F">
              <w:rPr>
                <w:szCs w:val="24"/>
              </w:rPr>
              <w:t>2</w:t>
            </w:r>
            <w:r w:rsidRPr="00854B7F">
              <w:rPr>
                <w:szCs w:val="24"/>
              </w:rPr>
              <w:t>.</w:t>
            </w:r>
          </w:p>
        </w:tc>
        <w:tc>
          <w:tcPr>
            <w:tcW w:w="2228" w:type="dxa"/>
            <w:vAlign w:val="center"/>
          </w:tcPr>
          <w:p w14:paraId="49E32B2B" w14:textId="77777777" w:rsidR="00A64327" w:rsidRPr="00854B7F" w:rsidRDefault="00164C2F">
            <w:pPr>
              <w:rPr>
                <w:szCs w:val="24"/>
              </w:rPr>
            </w:pPr>
            <w:r w:rsidRPr="00854B7F">
              <w:rPr>
                <w:szCs w:val="24"/>
              </w:rPr>
              <w:t>Administravimo taisyklės</w:t>
            </w:r>
          </w:p>
        </w:tc>
        <w:tc>
          <w:tcPr>
            <w:tcW w:w="6479" w:type="dxa"/>
            <w:gridSpan w:val="3"/>
          </w:tcPr>
          <w:p w14:paraId="2AFBFAF2" w14:textId="77777777" w:rsidR="00A64327" w:rsidRPr="00854B7F" w:rsidRDefault="00164C2F">
            <w:pPr>
              <w:jc w:val="both"/>
              <w:rPr>
                <w:szCs w:val="24"/>
              </w:rPr>
            </w:pPr>
            <w:r w:rsidRPr="00854B7F">
              <w:rPr>
                <w:szCs w:val="24"/>
              </w:rPr>
              <w:t>Lietuvos žemės ūkio ir kaimo plėtros 2023–2027 metų strateginio plano administravimo taisyklės, patvirtintos Lietuvos Respublikos žemės ūkio ministro 2023 m. vasario 24 d. įsakymu Nr. 3D-102 „Dėl Lietuvos žemės ūkio ir kaimo plėtros 2023–2027 metų strateginio plano administravimo taisyklių patvirtinimo“.</w:t>
            </w:r>
          </w:p>
        </w:tc>
      </w:tr>
      <w:tr w:rsidR="00A64327" w:rsidRPr="00854B7F" w14:paraId="32D82BAA" w14:textId="77777777" w:rsidTr="009421E7">
        <w:tc>
          <w:tcPr>
            <w:tcW w:w="1255" w:type="dxa"/>
            <w:vAlign w:val="center"/>
          </w:tcPr>
          <w:p w14:paraId="1245C179" w14:textId="0231CD06" w:rsidR="00A64327" w:rsidRPr="00854B7F" w:rsidRDefault="00164C2F">
            <w:pPr>
              <w:jc w:val="center"/>
              <w:rPr>
                <w:szCs w:val="24"/>
              </w:rPr>
            </w:pPr>
            <w:r w:rsidRPr="00854B7F">
              <w:rPr>
                <w:szCs w:val="24"/>
              </w:rPr>
              <w:t>3.</w:t>
            </w:r>
            <w:r w:rsidR="00A301E1" w:rsidRPr="00854B7F">
              <w:rPr>
                <w:szCs w:val="24"/>
              </w:rPr>
              <w:t>3</w:t>
            </w:r>
            <w:r w:rsidRPr="00854B7F">
              <w:rPr>
                <w:szCs w:val="24"/>
              </w:rPr>
              <w:t>.</w:t>
            </w:r>
          </w:p>
        </w:tc>
        <w:tc>
          <w:tcPr>
            <w:tcW w:w="2228" w:type="dxa"/>
            <w:vAlign w:val="center"/>
          </w:tcPr>
          <w:p w14:paraId="191BEC84" w14:textId="77777777" w:rsidR="00A64327" w:rsidRPr="00854B7F" w:rsidRDefault="00164C2F">
            <w:pPr>
              <w:rPr>
                <w:szCs w:val="24"/>
              </w:rPr>
            </w:pPr>
            <w:r w:rsidRPr="00854B7F">
              <w:rPr>
                <w:szCs w:val="24"/>
              </w:rPr>
              <w:t>Gairės</w:t>
            </w:r>
          </w:p>
        </w:tc>
        <w:tc>
          <w:tcPr>
            <w:tcW w:w="6479" w:type="dxa"/>
            <w:gridSpan w:val="3"/>
          </w:tcPr>
          <w:p w14:paraId="5F4D4836" w14:textId="77777777" w:rsidR="00A64327" w:rsidRPr="00854B7F" w:rsidRDefault="00164C2F">
            <w:pPr>
              <w:jc w:val="both"/>
              <w:rPr>
                <w:szCs w:val="24"/>
              </w:rPr>
            </w:pPr>
            <w:r w:rsidRPr="00854B7F">
              <w:rPr>
                <w:szCs w:val="24"/>
              </w:rPr>
              <w:t>Socialinio ir bendruomeninio verslo vykdymo bei viešųjų paslaugų perdavimo projektų, pateiktų pagal Lietuvos  žemės ūkio ir kaimo plėtros 2023–2027 metų strateginio plano intervencines priemones, gairės, patvirtintos Lietuvos Respublikos žemės ūkio ministro 2023 m. lapkričio 13 d. įsakymu Nr. 3D-736 „Dėl Socialinio ir bendruomeninio verslo vykdymo bei viešųjų paslaugų perdavimo Socialinio ir bendruomeninio verslo vykdymo bei viešųjų paslaugų perdavimo projektų, pateiktų pagal Lietuvos žemės ūkio ir kaimo plėtros 2023–2027 metų strateginio plano intervencines priemones, gairių patvirtinimo“.</w:t>
            </w:r>
          </w:p>
        </w:tc>
      </w:tr>
      <w:tr w:rsidR="00A64327" w:rsidRPr="00854B7F" w14:paraId="5DB4F496" w14:textId="77777777">
        <w:tc>
          <w:tcPr>
            <w:tcW w:w="9962" w:type="dxa"/>
            <w:gridSpan w:val="5"/>
          </w:tcPr>
          <w:p w14:paraId="40CB98E2" w14:textId="77777777" w:rsidR="00A64327" w:rsidRPr="00854B7F" w:rsidRDefault="00164C2F">
            <w:pPr>
              <w:ind w:left="360" w:hanging="360"/>
              <w:jc w:val="both"/>
              <w:rPr>
                <w:b/>
                <w:bCs/>
                <w:szCs w:val="24"/>
              </w:rPr>
            </w:pPr>
            <w:r w:rsidRPr="00854B7F">
              <w:rPr>
                <w:b/>
                <w:bCs/>
                <w:szCs w:val="24"/>
              </w:rPr>
              <w:t>4.</w:t>
            </w:r>
            <w:r w:rsidRPr="00854B7F">
              <w:rPr>
                <w:b/>
                <w:bCs/>
                <w:szCs w:val="24"/>
              </w:rPr>
              <w:tab/>
              <w:t>VIETOS PROJEKTŲ ATRANKOS KRITERIJAI</w:t>
            </w:r>
          </w:p>
        </w:tc>
      </w:tr>
      <w:tr w:rsidR="00134ECA" w:rsidRPr="00854B7F" w14:paraId="3B04E8C6" w14:textId="77777777" w:rsidTr="00A72010">
        <w:trPr>
          <w:trHeight w:val="765"/>
        </w:trPr>
        <w:tc>
          <w:tcPr>
            <w:tcW w:w="9962" w:type="dxa"/>
            <w:gridSpan w:val="5"/>
          </w:tcPr>
          <w:p w14:paraId="4A5E72D4" w14:textId="71630319" w:rsidR="00E0223A" w:rsidRPr="00854B7F" w:rsidRDefault="006230DF" w:rsidP="00E0223A">
            <w:pPr>
              <w:jc w:val="both"/>
              <w:rPr>
                <w:szCs w:val="24"/>
              </w:rPr>
            </w:pPr>
            <w:r>
              <w:rPr>
                <w:szCs w:val="24"/>
              </w:rPr>
              <w:t>Atrankos kriterijai ir atitiktis jiems pildoma Kvietimo priede Nr. 1</w:t>
            </w:r>
            <w:r w:rsidR="00BD401A">
              <w:rPr>
                <w:szCs w:val="24"/>
              </w:rPr>
              <w:t xml:space="preserve"> ir teikiama kartu su paraiška</w:t>
            </w:r>
            <w:r w:rsidR="00193F81">
              <w:rPr>
                <w:szCs w:val="24"/>
              </w:rPr>
              <w:t>.</w:t>
            </w:r>
          </w:p>
          <w:p w14:paraId="2D1C003D" w14:textId="286E1DA0" w:rsidR="00E0223A" w:rsidRPr="00854B7F" w:rsidRDefault="009421E7" w:rsidP="00E0223A">
            <w:pPr>
              <w:jc w:val="both"/>
              <w:rPr>
                <w:szCs w:val="24"/>
              </w:rPr>
            </w:pPr>
            <w:r w:rsidRPr="00854B7F">
              <w:rPr>
                <w:szCs w:val="24"/>
              </w:rPr>
              <w:t>Vertinimas pagal atitikties principą.</w:t>
            </w:r>
            <w:r w:rsidR="00A45481" w:rsidRPr="00854B7F">
              <w:rPr>
                <w:szCs w:val="24"/>
              </w:rPr>
              <w:t xml:space="preserve"> Kriterijus Nr. 1 yra privalomas. </w:t>
            </w:r>
          </w:p>
          <w:p w14:paraId="2FC36A14" w14:textId="743462EF" w:rsidR="00332A1E" w:rsidRPr="00854B7F" w:rsidRDefault="00332A1E" w:rsidP="00E0223A">
            <w:pPr>
              <w:jc w:val="both"/>
              <w:rPr>
                <w:szCs w:val="24"/>
              </w:rPr>
            </w:pPr>
            <w:r w:rsidRPr="00854B7F">
              <w:rPr>
                <w:szCs w:val="24"/>
              </w:rPr>
              <w:t>Pirmumas suteikiamas projektams, surinkusiems daugiausia teigiamų atitikties įvertinimų dėl atitikties kriterijams Nr. 2-5.</w:t>
            </w:r>
          </w:p>
          <w:p w14:paraId="2E2B0B6D" w14:textId="77777777" w:rsidR="00134ECA" w:rsidRPr="00854B7F" w:rsidRDefault="00134ECA" w:rsidP="00134ECA">
            <w:pPr>
              <w:jc w:val="both"/>
              <w:rPr>
                <w:szCs w:val="24"/>
              </w:rPr>
            </w:pPr>
            <w:r w:rsidRPr="00854B7F">
              <w:rPr>
                <w:szCs w:val="24"/>
              </w:rPr>
              <w:t>Ar kvietimui bus taikomos antrasis prioritetinis vertinimas?</w:t>
            </w:r>
          </w:p>
          <w:p w14:paraId="446219AF" w14:textId="2A23FB04" w:rsidR="00134ECA" w:rsidRPr="00854B7F" w:rsidRDefault="00332A1E" w:rsidP="00134ECA">
            <w:pPr>
              <w:jc w:val="both"/>
              <w:rPr>
                <w:szCs w:val="24"/>
              </w:rPr>
            </w:pPr>
            <w:r w:rsidRPr="00854B7F">
              <w:rPr>
                <w:rFonts w:ascii="Segoe UI Symbol" w:eastAsia="MS Gothic" w:hAnsi="Segoe UI Symbol" w:cs="Segoe UI Symbol"/>
                <w:szCs w:val="24"/>
              </w:rPr>
              <w:lastRenderedPageBreak/>
              <w:t>☒</w:t>
            </w:r>
            <w:r w:rsidR="00134ECA" w:rsidRPr="00854B7F">
              <w:rPr>
                <w:szCs w:val="24"/>
              </w:rPr>
              <w:t xml:space="preserve">  Taip </w:t>
            </w:r>
            <w:r w:rsidR="00134ECA" w:rsidRPr="00854B7F">
              <w:rPr>
                <w:rFonts w:ascii="Segoe UI Symbol" w:eastAsia="MS Gothic" w:hAnsi="Segoe UI Symbol" w:cs="Segoe UI Symbol"/>
                <w:szCs w:val="24"/>
              </w:rPr>
              <w:t>☐</w:t>
            </w:r>
            <w:r w:rsidR="00134ECA" w:rsidRPr="00854B7F">
              <w:rPr>
                <w:szCs w:val="24"/>
              </w:rPr>
              <w:t xml:space="preserve">  Ne</w:t>
            </w:r>
          </w:p>
          <w:p w14:paraId="4947DA47" w14:textId="77777777" w:rsidR="00332A1E" w:rsidRPr="00854B7F" w:rsidRDefault="00332A1E" w:rsidP="00332A1E">
            <w:pPr>
              <w:jc w:val="both"/>
              <w:rPr>
                <w:szCs w:val="24"/>
              </w:rPr>
            </w:pPr>
            <w:r w:rsidRPr="00854B7F">
              <w:rPr>
                <w:szCs w:val="24"/>
              </w:rPr>
              <w:t>Jeigu projektai surenka vienodą teigiamų atitikties įvertinimų, jie reitinguojami pagal didesnį projekte nustatyto rezultato rodiklio R41 pasiekimo lygį.</w:t>
            </w:r>
          </w:p>
          <w:p w14:paraId="5A2AE7A1" w14:textId="2813C87F" w:rsidR="00134ECA" w:rsidRPr="00854B7F" w:rsidRDefault="00332A1E" w:rsidP="00332A1E">
            <w:pPr>
              <w:jc w:val="both"/>
              <w:rPr>
                <w:strike/>
                <w:szCs w:val="24"/>
              </w:rPr>
            </w:pPr>
            <w:r w:rsidRPr="00854B7F">
              <w:rPr>
                <w:szCs w:val="24"/>
              </w:rPr>
              <w:t>Jei rezultato rodiklio R41 pasiekimo lygiai vienodi, projektai reitinguojami pagal didesnį projekte nustatyto rezultato rodiklio R42 pasiekimo lygį.</w:t>
            </w:r>
          </w:p>
        </w:tc>
      </w:tr>
      <w:tr w:rsidR="00A64327" w:rsidRPr="00854B7F" w14:paraId="01159D6A" w14:textId="77777777">
        <w:tc>
          <w:tcPr>
            <w:tcW w:w="9962" w:type="dxa"/>
            <w:gridSpan w:val="5"/>
          </w:tcPr>
          <w:p w14:paraId="51889DAC" w14:textId="469DCF8B" w:rsidR="00A64327" w:rsidRPr="00854B7F" w:rsidRDefault="00164C2F">
            <w:pPr>
              <w:ind w:left="360" w:hanging="360"/>
              <w:jc w:val="both"/>
              <w:rPr>
                <w:b/>
                <w:bCs/>
                <w:iCs/>
                <w:szCs w:val="24"/>
              </w:rPr>
            </w:pPr>
            <w:r w:rsidRPr="00854B7F">
              <w:rPr>
                <w:b/>
                <w:bCs/>
                <w:iCs/>
                <w:szCs w:val="24"/>
              </w:rPr>
              <w:lastRenderedPageBreak/>
              <w:t>5.</w:t>
            </w:r>
            <w:r w:rsidRPr="00854B7F">
              <w:rPr>
                <w:b/>
                <w:bCs/>
                <w:iCs/>
                <w:szCs w:val="24"/>
              </w:rPr>
              <w:tab/>
              <w:t>PROJEKTŲ TINKAMUMO FINANSUOTI SĄLYGOS IR VIETOS PROJEKTŲ VYKDYTOJŲ ĮSIPAREIGOJIMAI</w:t>
            </w:r>
          </w:p>
        </w:tc>
      </w:tr>
      <w:tr w:rsidR="000C6B02" w:rsidRPr="00854B7F" w14:paraId="2BFE755A" w14:textId="77777777" w:rsidTr="009421E7">
        <w:tc>
          <w:tcPr>
            <w:tcW w:w="1255" w:type="dxa"/>
            <w:vAlign w:val="center"/>
          </w:tcPr>
          <w:p w14:paraId="04AD3748" w14:textId="2E1BEB6F" w:rsidR="000C6B02" w:rsidRPr="00854B7F" w:rsidRDefault="000C6B02">
            <w:pPr>
              <w:jc w:val="center"/>
              <w:rPr>
                <w:szCs w:val="24"/>
              </w:rPr>
            </w:pPr>
            <w:r w:rsidRPr="00854B7F">
              <w:rPr>
                <w:szCs w:val="24"/>
              </w:rPr>
              <w:t>5.1.</w:t>
            </w:r>
          </w:p>
        </w:tc>
        <w:tc>
          <w:tcPr>
            <w:tcW w:w="2228" w:type="dxa"/>
            <w:vAlign w:val="center"/>
          </w:tcPr>
          <w:p w14:paraId="042E7663" w14:textId="5A579840" w:rsidR="000C6B02" w:rsidRPr="00854B7F" w:rsidRDefault="00F42702" w:rsidP="004B4001">
            <w:pPr>
              <w:rPr>
                <w:szCs w:val="24"/>
              </w:rPr>
            </w:pPr>
            <w:r>
              <w:rPr>
                <w:szCs w:val="24"/>
              </w:rPr>
              <w:t>P</w:t>
            </w:r>
            <w:r w:rsidR="000C6B02" w:rsidRPr="00854B7F">
              <w:rPr>
                <w:szCs w:val="24"/>
              </w:rPr>
              <w:t>rojektas turi atitikti Sumanaus kaimo strategijos koncepcij</w:t>
            </w:r>
            <w:r w:rsidR="00F64C19" w:rsidRPr="00854B7F">
              <w:rPr>
                <w:szCs w:val="24"/>
              </w:rPr>
              <w:t>ą</w:t>
            </w:r>
          </w:p>
        </w:tc>
        <w:tc>
          <w:tcPr>
            <w:tcW w:w="6479" w:type="dxa"/>
            <w:gridSpan w:val="3"/>
          </w:tcPr>
          <w:p w14:paraId="2ACC1C1A" w14:textId="738DF9FD" w:rsidR="000C6B02" w:rsidRPr="00854B7F" w:rsidRDefault="000C6B02" w:rsidP="000C6B02">
            <w:pPr>
              <w:jc w:val="both"/>
              <w:rPr>
                <w:szCs w:val="24"/>
              </w:rPr>
            </w:pPr>
            <w:r w:rsidRPr="00854B7F">
              <w:rPr>
                <w:rFonts w:ascii="Segoe UI Symbol" w:eastAsia="MS Gothic" w:hAnsi="Segoe UI Symbol" w:cs="Segoe UI Symbol"/>
                <w:szCs w:val="24"/>
              </w:rPr>
              <w:t>☒</w:t>
            </w:r>
            <w:r w:rsidRPr="00854B7F">
              <w:rPr>
                <w:szCs w:val="24"/>
              </w:rPr>
              <w:t xml:space="preserve"> Taip (tinkamumo sąlyga) </w:t>
            </w:r>
          </w:p>
          <w:p w14:paraId="05807468" w14:textId="19CBB456" w:rsidR="000C6B02" w:rsidRPr="00854B7F" w:rsidRDefault="000C6B02">
            <w:pPr>
              <w:jc w:val="both"/>
              <w:rPr>
                <w:rFonts w:eastAsia="MS Gothic"/>
                <w:szCs w:val="24"/>
              </w:rPr>
            </w:pPr>
            <w:r w:rsidRPr="00854B7F">
              <w:rPr>
                <w:szCs w:val="24"/>
              </w:rPr>
              <w:t>Kuriamas Joniškio rajono partnerystės VVG pasienio atsparumo tinklas, kurio tikslas: sukurti išmanią tarpusavyje aptarnaujamos teritorijos vientisumu susijusią ekstremalių situacijų valdymo sistemą, apimančią infrastruktūrą, koordinavimą, bendruomenių įtraukimą.</w:t>
            </w:r>
          </w:p>
        </w:tc>
      </w:tr>
      <w:tr w:rsidR="00501898" w:rsidRPr="00854B7F" w14:paraId="33FE41EB" w14:textId="77777777" w:rsidTr="009421E7">
        <w:tc>
          <w:tcPr>
            <w:tcW w:w="1255" w:type="dxa"/>
            <w:vAlign w:val="center"/>
          </w:tcPr>
          <w:p w14:paraId="398B4747" w14:textId="5A24D989" w:rsidR="00501898" w:rsidRPr="00854B7F" w:rsidRDefault="008E66F4">
            <w:pPr>
              <w:jc w:val="center"/>
              <w:rPr>
                <w:szCs w:val="24"/>
              </w:rPr>
            </w:pPr>
            <w:r w:rsidRPr="00854B7F">
              <w:rPr>
                <w:szCs w:val="24"/>
              </w:rPr>
              <w:t>5.2.</w:t>
            </w:r>
          </w:p>
        </w:tc>
        <w:tc>
          <w:tcPr>
            <w:tcW w:w="2228" w:type="dxa"/>
            <w:vAlign w:val="center"/>
          </w:tcPr>
          <w:p w14:paraId="2F3A342E" w14:textId="4A6E7858" w:rsidR="00501898" w:rsidRPr="00854B7F" w:rsidRDefault="00F42702" w:rsidP="004B4001">
            <w:pPr>
              <w:rPr>
                <w:szCs w:val="24"/>
              </w:rPr>
            </w:pPr>
            <w:r>
              <w:rPr>
                <w:szCs w:val="24"/>
              </w:rPr>
              <w:t>P</w:t>
            </w:r>
            <w:r w:rsidR="008E66F4" w:rsidRPr="00854B7F">
              <w:rPr>
                <w:szCs w:val="24"/>
              </w:rPr>
              <w:t>rojektas turi prisidėti prie Strategijoje pasirinktos</w:t>
            </w:r>
            <w:r w:rsidR="006230DF">
              <w:rPr>
                <w:szCs w:val="24"/>
              </w:rPr>
              <w:t xml:space="preserve"> </w:t>
            </w:r>
            <w:r w:rsidR="008E66F4" w:rsidRPr="00854B7F">
              <w:rPr>
                <w:szCs w:val="24"/>
              </w:rPr>
              <w:t>problemos</w:t>
            </w:r>
            <w:r w:rsidR="006230DF">
              <w:rPr>
                <w:szCs w:val="24"/>
              </w:rPr>
              <w:t xml:space="preserve"> </w:t>
            </w:r>
            <w:r w:rsidR="008E66F4" w:rsidRPr="00854B7F">
              <w:rPr>
                <w:szCs w:val="24"/>
              </w:rPr>
              <w:t>sprendimo</w:t>
            </w:r>
          </w:p>
        </w:tc>
        <w:tc>
          <w:tcPr>
            <w:tcW w:w="6479" w:type="dxa"/>
            <w:gridSpan w:val="3"/>
          </w:tcPr>
          <w:p w14:paraId="03A86C01" w14:textId="28BC51DA" w:rsidR="008E66F4" w:rsidRPr="00854B7F" w:rsidRDefault="008E66F4" w:rsidP="008E66F4">
            <w:pPr>
              <w:jc w:val="both"/>
              <w:rPr>
                <w:szCs w:val="24"/>
              </w:rPr>
            </w:pPr>
            <w:r w:rsidRPr="00854B7F">
              <w:rPr>
                <w:rFonts w:ascii="Segoe UI Symbol" w:eastAsia="MS Gothic" w:hAnsi="Segoe UI Symbol" w:cs="Segoe UI Symbol"/>
                <w:szCs w:val="24"/>
              </w:rPr>
              <w:t>☒</w:t>
            </w:r>
            <w:r w:rsidRPr="00854B7F">
              <w:rPr>
                <w:szCs w:val="24"/>
              </w:rPr>
              <w:t xml:space="preserve"> Taip (tinkamumo sąlyga) </w:t>
            </w:r>
          </w:p>
          <w:p w14:paraId="66F083D4" w14:textId="5F509538" w:rsidR="00501898" w:rsidRPr="00854B7F" w:rsidRDefault="00854B7F" w:rsidP="000C6B02">
            <w:pPr>
              <w:jc w:val="both"/>
              <w:rPr>
                <w:rFonts w:eastAsia="MS Gothic"/>
                <w:szCs w:val="24"/>
              </w:rPr>
            </w:pPr>
            <w:r w:rsidRPr="00854B7F">
              <w:rPr>
                <w:rFonts w:eastAsia="MS Gothic"/>
                <w:szCs w:val="24"/>
              </w:rPr>
              <w:t xml:space="preserve">Problema: Joniškio VVG teritorijoje trūksta integruotos, atsparios ir </w:t>
            </w:r>
            <w:proofErr w:type="spellStart"/>
            <w:r w:rsidRPr="00854B7F">
              <w:rPr>
                <w:rFonts w:eastAsia="MS Gothic"/>
                <w:szCs w:val="24"/>
              </w:rPr>
              <w:t>energiškai</w:t>
            </w:r>
            <w:proofErr w:type="spellEnd"/>
            <w:r w:rsidRPr="00854B7F">
              <w:rPr>
                <w:rFonts w:eastAsia="MS Gothic"/>
                <w:szCs w:val="24"/>
              </w:rPr>
              <w:t xml:space="preserve"> savarankiškos sistemos, skirtos reaguoti į ekstremalias situacijas, pasiekiančios gyventojus, bendruomenes, ir juos įtraukiančios.</w:t>
            </w:r>
          </w:p>
        </w:tc>
      </w:tr>
      <w:tr w:rsidR="00A64327" w:rsidRPr="00854B7F" w14:paraId="2B41A422" w14:textId="77777777" w:rsidTr="009421E7">
        <w:tc>
          <w:tcPr>
            <w:tcW w:w="1255" w:type="dxa"/>
            <w:vAlign w:val="center"/>
          </w:tcPr>
          <w:p w14:paraId="35449B63" w14:textId="4F4C0AA3" w:rsidR="00A64327" w:rsidRPr="00854B7F" w:rsidRDefault="00164C2F">
            <w:pPr>
              <w:jc w:val="center"/>
              <w:rPr>
                <w:szCs w:val="24"/>
              </w:rPr>
            </w:pPr>
            <w:r w:rsidRPr="00854B7F">
              <w:rPr>
                <w:szCs w:val="24"/>
              </w:rPr>
              <w:t>5.</w:t>
            </w:r>
            <w:r w:rsidR="008E66F4" w:rsidRPr="00854B7F">
              <w:rPr>
                <w:szCs w:val="24"/>
              </w:rPr>
              <w:t>3</w:t>
            </w:r>
            <w:r w:rsidRPr="00854B7F">
              <w:rPr>
                <w:szCs w:val="24"/>
              </w:rPr>
              <w:t>.</w:t>
            </w:r>
          </w:p>
        </w:tc>
        <w:tc>
          <w:tcPr>
            <w:tcW w:w="2228" w:type="dxa"/>
            <w:vAlign w:val="center"/>
          </w:tcPr>
          <w:p w14:paraId="240A016E" w14:textId="14739BC2" w:rsidR="00A64327" w:rsidRPr="00854B7F" w:rsidRDefault="00164C2F">
            <w:pPr>
              <w:jc w:val="both"/>
              <w:rPr>
                <w:szCs w:val="24"/>
              </w:rPr>
            </w:pPr>
            <w:r w:rsidRPr="00854B7F">
              <w:rPr>
                <w:szCs w:val="24"/>
              </w:rPr>
              <w:t>P</w:t>
            </w:r>
            <w:r w:rsidR="00332A1E" w:rsidRPr="00854B7F">
              <w:rPr>
                <w:szCs w:val="24"/>
              </w:rPr>
              <w:t>risidėjimas prie rodiklių</w:t>
            </w:r>
            <w:r w:rsidRPr="00854B7F">
              <w:rPr>
                <w:szCs w:val="24"/>
              </w:rPr>
              <w:t xml:space="preserve"> </w:t>
            </w:r>
          </w:p>
        </w:tc>
        <w:tc>
          <w:tcPr>
            <w:tcW w:w="6479" w:type="dxa"/>
            <w:gridSpan w:val="3"/>
          </w:tcPr>
          <w:p w14:paraId="07C4FD9A" w14:textId="69678223" w:rsidR="00A64327" w:rsidRPr="00854B7F" w:rsidRDefault="00164C2F" w:rsidP="00051A6E">
            <w:pPr>
              <w:jc w:val="both"/>
              <w:rPr>
                <w:szCs w:val="24"/>
              </w:rPr>
            </w:pPr>
            <w:r w:rsidRPr="00854B7F">
              <w:rPr>
                <w:rFonts w:ascii="Segoe UI Symbol" w:eastAsia="MS Gothic" w:hAnsi="Segoe UI Symbol" w:cs="Segoe UI Symbol"/>
                <w:szCs w:val="24"/>
              </w:rPr>
              <w:t>☐</w:t>
            </w:r>
            <w:r w:rsidRPr="00854B7F">
              <w:rPr>
                <w:szCs w:val="24"/>
              </w:rPr>
              <w:t xml:space="preserve">  R.3   </w:t>
            </w:r>
            <w:r w:rsidRPr="00854B7F">
              <w:rPr>
                <w:rFonts w:ascii="Segoe UI Symbol" w:eastAsia="MS Gothic" w:hAnsi="Segoe UI Symbol" w:cs="Segoe UI Symbol"/>
                <w:szCs w:val="24"/>
              </w:rPr>
              <w:t>☐</w:t>
            </w:r>
            <w:r w:rsidRPr="00854B7F">
              <w:rPr>
                <w:szCs w:val="24"/>
              </w:rPr>
              <w:t xml:space="preserve"> R.37   </w:t>
            </w:r>
            <w:r w:rsidR="002A0667" w:rsidRPr="00854B7F">
              <w:rPr>
                <w:rFonts w:ascii="Segoe UI Symbol" w:eastAsia="MS Gothic" w:hAnsi="Segoe UI Symbol" w:cs="Segoe UI Symbol"/>
                <w:szCs w:val="24"/>
              </w:rPr>
              <w:t>☐</w:t>
            </w:r>
            <w:r w:rsidR="002A0667" w:rsidRPr="00854B7F">
              <w:rPr>
                <w:rFonts w:eastAsia="MS Gothic"/>
                <w:szCs w:val="24"/>
              </w:rPr>
              <w:t xml:space="preserve"> </w:t>
            </w:r>
            <w:r w:rsidRPr="00854B7F">
              <w:rPr>
                <w:szCs w:val="24"/>
              </w:rPr>
              <w:t xml:space="preserve">R.39  </w:t>
            </w:r>
            <w:r w:rsidR="00051A6E" w:rsidRPr="00854B7F">
              <w:rPr>
                <w:rFonts w:ascii="Segoe UI Symbol" w:eastAsia="MS Gothic" w:hAnsi="Segoe UI Symbol" w:cs="Segoe UI Symbol"/>
                <w:szCs w:val="24"/>
              </w:rPr>
              <w:t>☒</w:t>
            </w:r>
            <w:r w:rsidRPr="00854B7F">
              <w:rPr>
                <w:szCs w:val="24"/>
              </w:rPr>
              <w:t xml:space="preserve">  R.41  </w:t>
            </w:r>
            <w:r w:rsidR="00051A6E" w:rsidRPr="00854B7F">
              <w:rPr>
                <w:rFonts w:ascii="Segoe UI Symbol" w:eastAsia="MS Gothic" w:hAnsi="Segoe UI Symbol" w:cs="Segoe UI Symbol"/>
                <w:szCs w:val="24"/>
              </w:rPr>
              <w:t>☒</w:t>
            </w:r>
            <w:r w:rsidRPr="00854B7F">
              <w:rPr>
                <w:szCs w:val="24"/>
              </w:rPr>
              <w:t xml:space="preserve">  R.42*</w:t>
            </w:r>
          </w:p>
        </w:tc>
      </w:tr>
      <w:tr w:rsidR="00A64327" w:rsidRPr="00854B7F" w14:paraId="08747868" w14:textId="77777777" w:rsidTr="009421E7">
        <w:tc>
          <w:tcPr>
            <w:tcW w:w="1255" w:type="dxa"/>
            <w:vAlign w:val="center"/>
          </w:tcPr>
          <w:p w14:paraId="78CB2E88" w14:textId="5BACB618" w:rsidR="00A64327" w:rsidRPr="00854B7F" w:rsidRDefault="00164C2F">
            <w:pPr>
              <w:jc w:val="center"/>
              <w:rPr>
                <w:szCs w:val="24"/>
              </w:rPr>
            </w:pPr>
            <w:r w:rsidRPr="00854B7F">
              <w:rPr>
                <w:rFonts w:eastAsia="Calibri"/>
                <w:szCs w:val="24"/>
              </w:rPr>
              <w:t>5.</w:t>
            </w:r>
            <w:r w:rsidR="008E66F4" w:rsidRPr="00854B7F">
              <w:rPr>
                <w:rFonts w:eastAsia="Calibri"/>
                <w:szCs w:val="24"/>
              </w:rPr>
              <w:t>4</w:t>
            </w:r>
            <w:r w:rsidRPr="00854B7F">
              <w:rPr>
                <w:rFonts w:eastAsia="Calibri"/>
                <w:szCs w:val="24"/>
              </w:rPr>
              <w:t>.</w:t>
            </w:r>
          </w:p>
        </w:tc>
        <w:tc>
          <w:tcPr>
            <w:tcW w:w="2228" w:type="dxa"/>
            <w:vAlign w:val="center"/>
          </w:tcPr>
          <w:p w14:paraId="25C515D0" w14:textId="77777777" w:rsidR="00A64327" w:rsidRPr="00854B7F" w:rsidRDefault="00164C2F" w:rsidP="004B4001">
            <w:pPr>
              <w:rPr>
                <w:rFonts w:eastAsia="Calibri"/>
                <w:szCs w:val="24"/>
              </w:rPr>
            </w:pPr>
            <w:r w:rsidRPr="00854B7F">
              <w:rPr>
                <w:rFonts w:eastAsia="Calibri"/>
                <w:szCs w:val="24"/>
              </w:rPr>
              <w:t xml:space="preserve">Netinkamos finansuoti išlaidos </w:t>
            </w:r>
          </w:p>
        </w:tc>
        <w:tc>
          <w:tcPr>
            <w:tcW w:w="6479" w:type="dxa"/>
            <w:gridSpan w:val="3"/>
          </w:tcPr>
          <w:p w14:paraId="722B76AB" w14:textId="7F25778C" w:rsidR="00A64327" w:rsidRPr="00854B7F" w:rsidRDefault="00075ED1">
            <w:pPr>
              <w:jc w:val="both"/>
              <w:rPr>
                <w:rFonts w:eastAsia="Calibri"/>
                <w:i/>
                <w:iCs/>
                <w:szCs w:val="24"/>
              </w:rPr>
            </w:pPr>
            <w:r w:rsidRPr="00854B7F">
              <w:rPr>
                <w:rFonts w:eastAsia="Calibri"/>
                <w:szCs w:val="24"/>
              </w:rPr>
              <w:t xml:space="preserve">Netinkamos </w:t>
            </w:r>
            <w:r w:rsidR="00792FE5" w:rsidRPr="00854B7F">
              <w:rPr>
                <w:rFonts w:eastAsia="Calibri"/>
                <w:szCs w:val="24"/>
              </w:rPr>
              <w:t>finansuoti išlaidos yra nurodytos Priemonės „Sumanieji kaimai“ įgyvendinimo taisyklių 75 punkte</w:t>
            </w:r>
          </w:p>
        </w:tc>
      </w:tr>
      <w:tr w:rsidR="00A64327" w:rsidRPr="00854B7F" w14:paraId="76272E0E" w14:textId="77777777" w:rsidTr="009421E7">
        <w:tc>
          <w:tcPr>
            <w:tcW w:w="1255" w:type="dxa"/>
            <w:vAlign w:val="center"/>
          </w:tcPr>
          <w:p w14:paraId="773BF20A" w14:textId="29735EF1" w:rsidR="00A64327" w:rsidRPr="00854B7F" w:rsidRDefault="00164C2F">
            <w:pPr>
              <w:jc w:val="center"/>
              <w:rPr>
                <w:szCs w:val="24"/>
              </w:rPr>
            </w:pPr>
            <w:r w:rsidRPr="00854B7F">
              <w:rPr>
                <w:szCs w:val="24"/>
              </w:rPr>
              <w:t>5.</w:t>
            </w:r>
            <w:r w:rsidR="008E66F4" w:rsidRPr="00854B7F">
              <w:rPr>
                <w:szCs w:val="24"/>
              </w:rPr>
              <w:t>5</w:t>
            </w:r>
            <w:r w:rsidRPr="00854B7F">
              <w:rPr>
                <w:szCs w:val="24"/>
              </w:rPr>
              <w:t>.</w:t>
            </w:r>
          </w:p>
        </w:tc>
        <w:tc>
          <w:tcPr>
            <w:tcW w:w="2228" w:type="dxa"/>
            <w:vAlign w:val="center"/>
          </w:tcPr>
          <w:p w14:paraId="51C155AE" w14:textId="77777777" w:rsidR="00A64327" w:rsidRPr="00854B7F" w:rsidRDefault="00164C2F" w:rsidP="004B4001">
            <w:pPr>
              <w:rPr>
                <w:rFonts w:eastAsia="Calibri"/>
                <w:szCs w:val="24"/>
              </w:rPr>
            </w:pPr>
            <w:r w:rsidRPr="00854B7F">
              <w:rPr>
                <w:rFonts w:eastAsia="Calibri"/>
                <w:szCs w:val="24"/>
              </w:rPr>
              <w:t xml:space="preserve">Neremiamų veiklų sritys pagal Priemonę </w:t>
            </w:r>
          </w:p>
        </w:tc>
        <w:tc>
          <w:tcPr>
            <w:tcW w:w="6479" w:type="dxa"/>
            <w:gridSpan w:val="3"/>
          </w:tcPr>
          <w:p w14:paraId="32620A05" w14:textId="3B8677B2" w:rsidR="00A64327" w:rsidRPr="00854B7F" w:rsidRDefault="00075ED1">
            <w:pPr>
              <w:jc w:val="both"/>
              <w:rPr>
                <w:rFonts w:eastAsia="Calibri"/>
                <w:i/>
                <w:iCs/>
                <w:szCs w:val="24"/>
              </w:rPr>
            </w:pPr>
            <w:r w:rsidRPr="00854B7F">
              <w:rPr>
                <w:rFonts w:eastAsia="Calibri"/>
                <w:szCs w:val="24"/>
              </w:rPr>
              <w:t>Neremiamos veiklos</w:t>
            </w:r>
            <w:r w:rsidRPr="00854B7F">
              <w:rPr>
                <w:rFonts w:eastAsia="Calibri"/>
                <w:i/>
                <w:iCs/>
                <w:szCs w:val="24"/>
              </w:rPr>
              <w:t xml:space="preserve"> </w:t>
            </w:r>
            <w:r w:rsidRPr="00854B7F">
              <w:rPr>
                <w:rFonts w:eastAsia="Calibri"/>
                <w:szCs w:val="24"/>
              </w:rPr>
              <w:t xml:space="preserve">yra nurodytos </w:t>
            </w:r>
            <w:r w:rsidR="00792FE5" w:rsidRPr="00854B7F">
              <w:rPr>
                <w:rFonts w:eastAsia="Calibri"/>
                <w:szCs w:val="24"/>
              </w:rPr>
              <w:t>Priemonės „Sumanieji kaimai“ įgyvendinimo taisyklių 19 punkte</w:t>
            </w:r>
          </w:p>
        </w:tc>
      </w:tr>
      <w:tr w:rsidR="00A64327" w:rsidRPr="00854B7F" w14:paraId="5F373D01" w14:textId="77777777">
        <w:tc>
          <w:tcPr>
            <w:tcW w:w="9962" w:type="dxa"/>
            <w:gridSpan w:val="5"/>
          </w:tcPr>
          <w:p w14:paraId="578D3501" w14:textId="77777777" w:rsidR="00A64327" w:rsidRPr="00854B7F" w:rsidRDefault="00164C2F">
            <w:pPr>
              <w:ind w:left="360" w:hanging="360"/>
              <w:jc w:val="both"/>
              <w:rPr>
                <w:b/>
                <w:bCs/>
                <w:szCs w:val="24"/>
              </w:rPr>
            </w:pPr>
            <w:r w:rsidRPr="00854B7F">
              <w:rPr>
                <w:b/>
                <w:bCs/>
                <w:szCs w:val="24"/>
              </w:rPr>
              <w:t>6.</w:t>
            </w:r>
            <w:r w:rsidRPr="00854B7F">
              <w:rPr>
                <w:b/>
                <w:bCs/>
                <w:szCs w:val="24"/>
              </w:rPr>
              <w:tab/>
              <w:t>KVIETIMAS SKELBIAMAS</w:t>
            </w:r>
          </w:p>
        </w:tc>
      </w:tr>
      <w:tr w:rsidR="005D7FC0" w:rsidRPr="00854B7F" w14:paraId="44FD597D" w14:textId="77777777" w:rsidTr="009421E7">
        <w:tc>
          <w:tcPr>
            <w:tcW w:w="1255" w:type="dxa"/>
          </w:tcPr>
          <w:p w14:paraId="652C40CE" w14:textId="77777777" w:rsidR="005D7FC0" w:rsidRPr="00854B7F" w:rsidRDefault="005D7FC0" w:rsidP="005D7FC0">
            <w:pPr>
              <w:jc w:val="both"/>
              <w:rPr>
                <w:szCs w:val="24"/>
              </w:rPr>
            </w:pPr>
            <w:r w:rsidRPr="00854B7F">
              <w:rPr>
                <w:szCs w:val="24"/>
              </w:rPr>
              <w:t>6.1.</w:t>
            </w:r>
          </w:p>
        </w:tc>
        <w:tc>
          <w:tcPr>
            <w:tcW w:w="2228" w:type="dxa"/>
            <w:vAlign w:val="center"/>
          </w:tcPr>
          <w:p w14:paraId="6DBEF8D3" w14:textId="77777777" w:rsidR="005D7FC0" w:rsidRPr="00854B7F" w:rsidRDefault="005D7FC0" w:rsidP="005D7FC0">
            <w:pPr>
              <w:jc w:val="both"/>
              <w:rPr>
                <w:szCs w:val="24"/>
              </w:rPr>
            </w:pPr>
            <w:r w:rsidRPr="00854B7F">
              <w:rPr>
                <w:szCs w:val="24"/>
              </w:rPr>
              <w:t>Interneto svetainės</w:t>
            </w:r>
          </w:p>
        </w:tc>
        <w:tc>
          <w:tcPr>
            <w:tcW w:w="6479" w:type="dxa"/>
            <w:gridSpan w:val="3"/>
          </w:tcPr>
          <w:p w14:paraId="525C9643" w14:textId="7722D999" w:rsidR="005D7FC0" w:rsidRPr="00854B7F" w:rsidRDefault="005D7FC0" w:rsidP="005D7FC0">
            <w:pPr>
              <w:jc w:val="both"/>
              <w:rPr>
                <w:szCs w:val="24"/>
              </w:rPr>
            </w:pPr>
            <w:hyperlink r:id="rId14" w:history="1">
              <w:proofErr w:type="spellStart"/>
              <w:r w:rsidRPr="00854B7F">
                <w:rPr>
                  <w:rStyle w:val="Hipersaitas"/>
                  <w:color w:val="auto"/>
                  <w:szCs w:val="24"/>
                </w:rPr>
                <w:t>Joniskiovvg.lt</w:t>
              </w:r>
              <w:proofErr w:type="spellEnd"/>
              <w:r w:rsidRPr="00854B7F">
                <w:rPr>
                  <w:rStyle w:val="Hipersaitas"/>
                  <w:color w:val="auto"/>
                  <w:szCs w:val="24"/>
                </w:rPr>
                <w:t xml:space="preserve"> </w:t>
              </w:r>
            </w:hyperlink>
            <w:r w:rsidR="00792FE5" w:rsidRPr="00854B7F">
              <w:rPr>
                <w:szCs w:val="24"/>
              </w:rPr>
              <w:t xml:space="preserve"> </w:t>
            </w:r>
          </w:p>
        </w:tc>
      </w:tr>
      <w:tr w:rsidR="005D7FC0" w:rsidRPr="00854B7F" w14:paraId="11906174" w14:textId="77777777" w:rsidTr="009421E7">
        <w:tc>
          <w:tcPr>
            <w:tcW w:w="1255" w:type="dxa"/>
          </w:tcPr>
          <w:p w14:paraId="465EDF62" w14:textId="77777777" w:rsidR="005D7FC0" w:rsidRPr="00854B7F" w:rsidRDefault="005D7FC0" w:rsidP="005D7FC0">
            <w:pPr>
              <w:jc w:val="both"/>
              <w:rPr>
                <w:szCs w:val="24"/>
              </w:rPr>
            </w:pPr>
            <w:r w:rsidRPr="00854B7F">
              <w:rPr>
                <w:szCs w:val="24"/>
              </w:rPr>
              <w:t>6.2.</w:t>
            </w:r>
          </w:p>
        </w:tc>
        <w:tc>
          <w:tcPr>
            <w:tcW w:w="2228" w:type="dxa"/>
            <w:vAlign w:val="center"/>
          </w:tcPr>
          <w:p w14:paraId="40AC9DAD" w14:textId="452986BB" w:rsidR="005D7FC0" w:rsidRPr="00854B7F" w:rsidRDefault="005D7FC0" w:rsidP="005D7FC0">
            <w:pPr>
              <w:jc w:val="both"/>
              <w:rPr>
                <w:szCs w:val="24"/>
              </w:rPr>
            </w:pPr>
            <w:r w:rsidRPr="00854B7F">
              <w:rPr>
                <w:szCs w:val="24"/>
              </w:rPr>
              <w:t>El. portalai</w:t>
            </w:r>
            <w:r w:rsidR="00792FE5" w:rsidRPr="00854B7F">
              <w:rPr>
                <w:szCs w:val="24"/>
              </w:rPr>
              <w:t xml:space="preserve"> </w:t>
            </w:r>
          </w:p>
        </w:tc>
        <w:tc>
          <w:tcPr>
            <w:tcW w:w="6479" w:type="dxa"/>
            <w:gridSpan w:val="3"/>
          </w:tcPr>
          <w:p w14:paraId="3929BEFA" w14:textId="7E7E06B7" w:rsidR="005D7FC0" w:rsidRPr="00854B7F" w:rsidRDefault="005D7FC0" w:rsidP="005D7FC0">
            <w:pPr>
              <w:jc w:val="both"/>
              <w:rPr>
                <w:szCs w:val="24"/>
              </w:rPr>
            </w:pPr>
            <w:hyperlink r:id="rId15" w:history="1">
              <w:r w:rsidRPr="00854B7F">
                <w:rPr>
                  <w:rStyle w:val="Hipersaitas"/>
                  <w:color w:val="auto"/>
                  <w:szCs w:val="24"/>
                </w:rPr>
                <w:t>(ES) Parama | Nacionalinė mokėjimo agentūra (</w:t>
              </w:r>
              <w:proofErr w:type="spellStart"/>
              <w:r w:rsidRPr="00854B7F">
                <w:rPr>
                  <w:rStyle w:val="Hipersaitas"/>
                  <w:color w:val="auto"/>
                  <w:szCs w:val="24"/>
                </w:rPr>
                <w:t>paramakaimui.lt</w:t>
              </w:r>
              <w:proofErr w:type="spellEnd"/>
              <w:r w:rsidRPr="00854B7F">
                <w:rPr>
                  <w:rStyle w:val="Hipersaitas"/>
                  <w:color w:val="auto"/>
                  <w:szCs w:val="24"/>
                </w:rPr>
                <w:t>)</w:t>
              </w:r>
            </w:hyperlink>
          </w:p>
        </w:tc>
      </w:tr>
      <w:tr w:rsidR="005D7FC0" w:rsidRPr="00854B7F" w14:paraId="57586281" w14:textId="77777777" w:rsidTr="009421E7">
        <w:tc>
          <w:tcPr>
            <w:tcW w:w="1255" w:type="dxa"/>
          </w:tcPr>
          <w:p w14:paraId="174A57E2" w14:textId="073EADE4" w:rsidR="005D7FC0" w:rsidRPr="00854B7F" w:rsidRDefault="005D7FC0" w:rsidP="005D7FC0">
            <w:pPr>
              <w:jc w:val="both"/>
              <w:rPr>
                <w:szCs w:val="24"/>
              </w:rPr>
            </w:pPr>
            <w:r w:rsidRPr="00854B7F">
              <w:rPr>
                <w:szCs w:val="24"/>
              </w:rPr>
              <w:t>6.</w:t>
            </w:r>
            <w:r w:rsidR="009421E7" w:rsidRPr="00854B7F">
              <w:rPr>
                <w:szCs w:val="24"/>
              </w:rPr>
              <w:t>3</w:t>
            </w:r>
            <w:r w:rsidRPr="00854B7F">
              <w:rPr>
                <w:szCs w:val="24"/>
              </w:rPr>
              <w:t>.</w:t>
            </w:r>
          </w:p>
        </w:tc>
        <w:tc>
          <w:tcPr>
            <w:tcW w:w="2228" w:type="dxa"/>
            <w:vAlign w:val="center"/>
          </w:tcPr>
          <w:p w14:paraId="1A1A3532" w14:textId="77777777" w:rsidR="005D7FC0" w:rsidRPr="00854B7F" w:rsidRDefault="005D7FC0" w:rsidP="005D7FC0">
            <w:pPr>
              <w:jc w:val="both"/>
              <w:rPr>
                <w:szCs w:val="24"/>
              </w:rPr>
            </w:pPr>
            <w:r w:rsidRPr="00854B7F">
              <w:rPr>
                <w:szCs w:val="24"/>
              </w:rPr>
              <w:t>Kita</w:t>
            </w:r>
          </w:p>
        </w:tc>
        <w:tc>
          <w:tcPr>
            <w:tcW w:w="6479" w:type="dxa"/>
            <w:gridSpan w:val="3"/>
          </w:tcPr>
          <w:p w14:paraId="7A778C90" w14:textId="0103D75E" w:rsidR="005D7FC0" w:rsidRPr="00854B7F" w:rsidRDefault="005D7FC0" w:rsidP="005D7FC0">
            <w:pPr>
              <w:jc w:val="both"/>
              <w:rPr>
                <w:szCs w:val="24"/>
              </w:rPr>
            </w:pPr>
            <w:r w:rsidRPr="00854B7F">
              <w:rPr>
                <w:szCs w:val="24"/>
              </w:rPr>
              <w:t>Joniškio VVG Facebook paskyroje – informacija apie paskelbtą kvietimą.</w:t>
            </w:r>
          </w:p>
        </w:tc>
      </w:tr>
      <w:tr w:rsidR="00A64327" w:rsidRPr="00854B7F" w14:paraId="2E62FEF6" w14:textId="77777777">
        <w:tc>
          <w:tcPr>
            <w:tcW w:w="9962" w:type="dxa"/>
            <w:gridSpan w:val="5"/>
          </w:tcPr>
          <w:p w14:paraId="74C7C1CE" w14:textId="590ECB13" w:rsidR="00A64327" w:rsidRPr="00854B7F" w:rsidRDefault="00164C2F">
            <w:pPr>
              <w:ind w:left="360" w:hanging="360"/>
              <w:jc w:val="both"/>
              <w:rPr>
                <w:b/>
                <w:bCs/>
                <w:szCs w:val="24"/>
              </w:rPr>
            </w:pPr>
            <w:r w:rsidRPr="00854B7F">
              <w:rPr>
                <w:b/>
                <w:bCs/>
                <w:szCs w:val="24"/>
              </w:rPr>
              <w:t>7.</w:t>
            </w:r>
            <w:r w:rsidRPr="00854B7F">
              <w:rPr>
                <w:b/>
                <w:bCs/>
                <w:szCs w:val="24"/>
              </w:rPr>
              <w:tab/>
              <w:t>INFORMACIJA APIE KVIETIMĄ TEIKTI PROJEKTUS IR PROJEKTŲ ĮGYVENDINIMĄ TEIKIAMA</w:t>
            </w:r>
          </w:p>
        </w:tc>
      </w:tr>
      <w:tr w:rsidR="00A64327" w:rsidRPr="00854B7F" w14:paraId="246F037D" w14:textId="77777777">
        <w:tc>
          <w:tcPr>
            <w:tcW w:w="9962" w:type="dxa"/>
            <w:gridSpan w:val="5"/>
          </w:tcPr>
          <w:p w14:paraId="5FD5B433" w14:textId="15B36A6F" w:rsidR="00AF58C1" w:rsidRPr="004B4001" w:rsidRDefault="00BC7941" w:rsidP="004B4001">
            <w:pPr>
              <w:jc w:val="both"/>
              <w:rPr>
                <w:szCs w:val="24"/>
              </w:rPr>
            </w:pPr>
            <w:r w:rsidRPr="00854B7F">
              <w:rPr>
                <w:szCs w:val="24"/>
              </w:rPr>
              <w:t xml:space="preserve">Informacija apie kvietimą teikti projektus ir projektų įgyvendinimą teikiama darbo </w:t>
            </w:r>
            <w:r w:rsidRPr="00CF1724">
              <w:rPr>
                <w:szCs w:val="24"/>
              </w:rPr>
              <w:t xml:space="preserve">dienomis nuo 8.00 val. iki 16.00 val. (susitikimo laiką būtina suderinti iš anksto) administracijos darbo patalpose adresu Sandėlių g. 7, Joniškis (III aukštas), elektroniniu paštu </w:t>
            </w:r>
            <w:hyperlink r:id="rId16" w:history="1">
              <w:r w:rsidRPr="00CF1724">
                <w:rPr>
                  <w:rStyle w:val="Hipersaitas"/>
                  <w:color w:val="auto"/>
                  <w:szCs w:val="24"/>
                </w:rPr>
                <w:t>info@joniskiovvg.lt</w:t>
              </w:r>
            </w:hyperlink>
            <w:r w:rsidRPr="00CF1724">
              <w:rPr>
                <w:szCs w:val="24"/>
              </w:rPr>
              <w:t>. Atsakingi asmenys VPS administravimo vadovė Nijolė Valuckienė tel. +370 61297931, VPS  administratorė Rimantė Misiūnienė tel. +370</w:t>
            </w:r>
            <w:r w:rsidR="00C00D59" w:rsidRPr="00CF1724">
              <w:rPr>
                <w:szCs w:val="24"/>
              </w:rPr>
              <w:t> </w:t>
            </w:r>
            <w:r w:rsidRPr="00CF1724">
              <w:rPr>
                <w:szCs w:val="24"/>
              </w:rPr>
              <w:t>6</w:t>
            </w:r>
            <w:r w:rsidR="00C00D59" w:rsidRPr="00CF1724">
              <w:rPr>
                <w:szCs w:val="24"/>
              </w:rPr>
              <w:t>87 13329</w:t>
            </w:r>
            <w:r w:rsidRPr="00CF1724">
              <w:rPr>
                <w:szCs w:val="24"/>
              </w:rPr>
              <w:t>.</w:t>
            </w:r>
          </w:p>
        </w:tc>
      </w:tr>
    </w:tbl>
    <w:p w14:paraId="6DB88259" w14:textId="77777777" w:rsidR="00A64327" w:rsidRPr="00854B7F" w:rsidRDefault="00164C2F">
      <w:pPr>
        <w:ind w:firstLine="567"/>
        <w:jc w:val="both"/>
        <w:rPr>
          <w:rFonts w:eastAsia="Calibri"/>
          <w:szCs w:val="24"/>
        </w:rPr>
      </w:pPr>
      <w:r w:rsidRPr="00854B7F">
        <w:rPr>
          <w:rFonts w:eastAsia="Calibri"/>
          <w:szCs w:val="24"/>
        </w:rPr>
        <w:t>Paramos paraiška, jos priedai ir kiti susiję dokumentai turi būti užpildyti lietuvių kalba. Kita kalba užpildyti dokumentai bei jų priedai nepriimami, išskyrus, kai prie paramos paraiškos pridedami dokumentai užsienio kalba ir pateiktas jų vertimas į lietuvių kalbą, patvirtintas vertimo paslaugas teikiančių kompetentingų įstaigų arba pareiškėjo.</w:t>
      </w:r>
    </w:p>
    <w:p w14:paraId="5A6D910F" w14:textId="77777777" w:rsidR="00A64327" w:rsidRPr="00854B7F" w:rsidRDefault="00164C2F">
      <w:pPr>
        <w:ind w:firstLine="567"/>
        <w:jc w:val="both"/>
        <w:rPr>
          <w:rFonts w:eastAsia="Calibri"/>
          <w:szCs w:val="24"/>
        </w:rPr>
      </w:pPr>
      <w:r w:rsidRPr="00854B7F">
        <w:rPr>
          <w:rFonts w:eastAsia="Calibri"/>
          <w:szCs w:val="24"/>
        </w:rPr>
        <w:t xml:space="preserve">Paramos paraiška ir verslo planas (kai taikoma) turi būti iki galo užpildyti, naudojant prie Kvietimo dokumentacijos prisegtas tinkamas formas. </w:t>
      </w:r>
    </w:p>
    <w:p w14:paraId="33CA1B7A" w14:textId="238BC221" w:rsidR="00A64327" w:rsidRPr="00854B7F" w:rsidRDefault="00164C2F">
      <w:pPr>
        <w:ind w:firstLine="567"/>
        <w:jc w:val="both"/>
        <w:rPr>
          <w:szCs w:val="24"/>
        </w:rPr>
      </w:pPr>
      <w:r w:rsidRPr="00854B7F">
        <w:rPr>
          <w:szCs w:val="24"/>
        </w:rPr>
        <w:t xml:space="preserve">Pastaba: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0"/>
        <w:gridCol w:w="8646"/>
      </w:tblGrid>
      <w:tr w:rsidR="00A64327" w:rsidRPr="00854B7F" w14:paraId="37803C98" w14:textId="77777777">
        <w:trPr>
          <w:trHeight w:val="699"/>
        </w:trPr>
        <w:tc>
          <w:tcPr>
            <w:tcW w:w="988" w:type="dxa"/>
            <w:vAlign w:val="center"/>
          </w:tcPr>
          <w:p w14:paraId="6B8CF188" w14:textId="77777777" w:rsidR="00A64327" w:rsidRPr="00854B7F" w:rsidRDefault="00164C2F">
            <w:pPr>
              <w:rPr>
                <w:rFonts w:eastAsia="Calibri"/>
                <w:szCs w:val="24"/>
              </w:rPr>
            </w:pPr>
            <w:r w:rsidRPr="00854B7F">
              <w:rPr>
                <w:rFonts w:eastAsia="Calibri"/>
                <w:szCs w:val="24"/>
              </w:rPr>
              <w:t>*Rodiklis</w:t>
            </w:r>
          </w:p>
        </w:tc>
        <w:tc>
          <w:tcPr>
            <w:tcW w:w="8646" w:type="dxa"/>
            <w:vAlign w:val="center"/>
          </w:tcPr>
          <w:p w14:paraId="191AE2EC" w14:textId="222A008E" w:rsidR="00A64327" w:rsidRPr="00854B7F" w:rsidRDefault="00164C2F">
            <w:pPr>
              <w:jc w:val="center"/>
              <w:rPr>
                <w:rFonts w:eastAsia="Calibri"/>
                <w:szCs w:val="24"/>
              </w:rPr>
            </w:pPr>
            <w:r w:rsidRPr="00854B7F">
              <w:rPr>
                <w:rFonts w:eastAsia="Calibri"/>
                <w:szCs w:val="24"/>
              </w:rPr>
              <w:t>Rodiklio pavadinimas</w:t>
            </w:r>
            <w:r w:rsidR="00F23388" w:rsidRPr="00854B7F">
              <w:rPr>
                <w:rFonts w:eastAsia="Calibri"/>
                <w:szCs w:val="24"/>
              </w:rPr>
              <w:t xml:space="preserve"> </w:t>
            </w:r>
          </w:p>
        </w:tc>
      </w:tr>
      <w:tr w:rsidR="00A64327" w:rsidRPr="00854B7F" w14:paraId="301AF2B3" w14:textId="77777777">
        <w:tc>
          <w:tcPr>
            <w:tcW w:w="988" w:type="dxa"/>
            <w:vAlign w:val="center"/>
          </w:tcPr>
          <w:p w14:paraId="4DA16A49" w14:textId="77777777" w:rsidR="00A64327" w:rsidRPr="00854B7F" w:rsidRDefault="00164C2F">
            <w:pPr>
              <w:rPr>
                <w:rFonts w:eastAsia="Calibri"/>
                <w:szCs w:val="24"/>
              </w:rPr>
            </w:pPr>
            <w:r w:rsidRPr="00854B7F">
              <w:rPr>
                <w:rFonts w:eastAsia="Calibri"/>
                <w:szCs w:val="24"/>
              </w:rPr>
              <w:lastRenderedPageBreak/>
              <w:t>R.3</w:t>
            </w:r>
          </w:p>
        </w:tc>
        <w:tc>
          <w:tcPr>
            <w:tcW w:w="8646" w:type="dxa"/>
            <w:vAlign w:val="center"/>
          </w:tcPr>
          <w:p w14:paraId="44774EE8" w14:textId="77777777" w:rsidR="00A64327" w:rsidRPr="00854B7F" w:rsidRDefault="00164C2F">
            <w:pPr>
              <w:rPr>
                <w:rFonts w:eastAsia="Calibri"/>
                <w:szCs w:val="24"/>
              </w:rPr>
            </w:pPr>
            <w:r w:rsidRPr="00854B7F">
              <w:rPr>
                <w:rFonts w:eastAsia="Calibri"/>
                <w:szCs w:val="24"/>
              </w:rPr>
              <w:t>Ūkių, pagal BŽŪP gaunančių paramą skaitmeninėms ūkininkavimo technologijoms plėtoti, dalis</w:t>
            </w:r>
          </w:p>
        </w:tc>
      </w:tr>
      <w:tr w:rsidR="00A64327" w:rsidRPr="00854B7F" w14:paraId="404F445A" w14:textId="77777777">
        <w:tc>
          <w:tcPr>
            <w:tcW w:w="988" w:type="dxa"/>
            <w:vAlign w:val="center"/>
          </w:tcPr>
          <w:p w14:paraId="14DD7D65" w14:textId="77777777" w:rsidR="00A64327" w:rsidRPr="00854B7F" w:rsidRDefault="00164C2F">
            <w:pPr>
              <w:rPr>
                <w:rFonts w:eastAsia="Calibri"/>
                <w:szCs w:val="24"/>
              </w:rPr>
            </w:pPr>
            <w:r w:rsidRPr="00854B7F">
              <w:rPr>
                <w:rFonts w:eastAsia="Calibri"/>
                <w:szCs w:val="24"/>
              </w:rPr>
              <w:t>R.37</w:t>
            </w:r>
          </w:p>
        </w:tc>
        <w:tc>
          <w:tcPr>
            <w:tcW w:w="8646" w:type="dxa"/>
            <w:vAlign w:val="center"/>
          </w:tcPr>
          <w:p w14:paraId="1020404B" w14:textId="77777777" w:rsidR="00A64327" w:rsidRPr="00854B7F" w:rsidRDefault="00164C2F">
            <w:pPr>
              <w:rPr>
                <w:rFonts w:eastAsia="Calibri"/>
                <w:szCs w:val="24"/>
              </w:rPr>
            </w:pPr>
            <w:r w:rsidRPr="00854B7F">
              <w:rPr>
                <w:rFonts w:eastAsia="Calibri"/>
                <w:szCs w:val="24"/>
              </w:rPr>
              <w:t>BŽŪP projektais remiamas naujų darbo vietų kūrimas</w:t>
            </w:r>
          </w:p>
        </w:tc>
      </w:tr>
      <w:tr w:rsidR="00A64327" w:rsidRPr="00854B7F" w14:paraId="2A5ECC57" w14:textId="77777777">
        <w:tc>
          <w:tcPr>
            <w:tcW w:w="988" w:type="dxa"/>
            <w:vAlign w:val="center"/>
          </w:tcPr>
          <w:p w14:paraId="3BFE18FF" w14:textId="77777777" w:rsidR="00A64327" w:rsidRPr="00854B7F" w:rsidRDefault="00164C2F">
            <w:pPr>
              <w:rPr>
                <w:rFonts w:eastAsia="Calibri"/>
                <w:szCs w:val="24"/>
              </w:rPr>
            </w:pPr>
            <w:r w:rsidRPr="00854B7F">
              <w:rPr>
                <w:rFonts w:eastAsia="Calibri"/>
                <w:szCs w:val="24"/>
              </w:rPr>
              <w:t>R.39</w:t>
            </w:r>
          </w:p>
        </w:tc>
        <w:tc>
          <w:tcPr>
            <w:tcW w:w="8646" w:type="dxa"/>
            <w:vAlign w:val="center"/>
          </w:tcPr>
          <w:p w14:paraId="1E11C27C" w14:textId="77777777" w:rsidR="00A64327" w:rsidRPr="00854B7F" w:rsidRDefault="00164C2F">
            <w:pPr>
              <w:rPr>
                <w:rFonts w:eastAsia="Calibri"/>
                <w:szCs w:val="24"/>
              </w:rPr>
            </w:pPr>
            <w:r w:rsidRPr="00854B7F">
              <w:rPr>
                <w:rFonts w:eastAsia="Calibri"/>
                <w:szCs w:val="24"/>
              </w:rPr>
              <w:t xml:space="preserve">Kaimo įmonių, įskaitant </w:t>
            </w:r>
            <w:proofErr w:type="spellStart"/>
            <w:r w:rsidRPr="00854B7F">
              <w:rPr>
                <w:rFonts w:eastAsia="Calibri"/>
                <w:szCs w:val="24"/>
              </w:rPr>
              <w:t>bioekonomikos</w:t>
            </w:r>
            <w:proofErr w:type="spellEnd"/>
            <w:r w:rsidRPr="00854B7F">
              <w:rPr>
                <w:rFonts w:eastAsia="Calibri"/>
                <w:szCs w:val="24"/>
              </w:rPr>
              <w:t xml:space="preserve"> įmones, sukurtų naudojantis BŽŪP parama, skaičius</w:t>
            </w:r>
          </w:p>
        </w:tc>
      </w:tr>
      <w:tr w:rsidR="00A64327" w:rsidRPr="00854B7F" w14:paraId="7E7EC2C7" w14:textId="77777777">
        <w:tc>
          <w:tcPr>
            <w:tcW w:w="988" w:type="dxa"/>
            <w:vAlign w:val="center"/>
          </w:tcPr>
          <w:p w14:paraId="11D1EF6A" w14:textId="77777777" w:rsidR="00A64327" w:rsidRPr="00854B7F" w:rsidRDefault="00164C2F">
            <w:pPr>
              <w:rPr>
                <w:rFonts w:eastAsia="Calibri"/>
                <w:szCs w:val="24"/>
              </w:rPr>
            </w:pPr>
            <w:r w:rsidRPr="00854B7F">
              <w:rPr>
                <w:rFonts w:eastAsia="Calibri"/>
                <w:szCs w:val="24"/>
              </w:rPr>
              <w:t>R.41</w:t>
            </w:r>
          </w:p>
        </w:tc>
        <w:tc>
          <w:tcPr>
            <w:tcW w:w="8646" w:type="dxa"/>
            <w:vAlign w:val="center"/>
          </w:tcPr>
          <w:p w14:paraId="3DDA65C3" w14:textId="77777777" w:rsidR="00A64327" w:rsidRPr="00854B7F" w:rsidRDefault="00164C2F">
            <w:pPr>
              <w:rPr>
                <w:rFonts w:eastAsia="Calibri"/>
                <w:szCs w:val="24"/>
              </w:rPr>
            </w:pPr>
            <w:r w:rsidRPr="00854B7F">
              <w:rPr>
                <w:rFonts w:eastAsia="Calibri"/>
                <w:szCs w:val="24"/>
              </w:rPr>
              <w:t>Kaimo gyventojų, kuriems BŽŪP parama pagerino galimybes naudotis paslaugomis ir infrastruktūra, dalis</w:t>
            </w:r>
          </w:p>
        </w:tc>
      </w:tr>
      <w:tr w:rsidR="00A64327" w:rsidRPr="00854B7F" w14:paraId="2062FB4F" w14:textId="77777777">
        <w:tc>
          <w:tcPr>
            <w:tcW w:w="988" w:type="dxa"/>
            <w:vAlign w:val="center"/>
          </w:tcPr>
          <w:p w14:paraId="60033D6F" w14:textId="77777777" w:rsidR="00A64327" w:rsidRPr="00854B7F" w:rsidRDefault="00164C2F">
            <w:pPr>
              <w:rPr>
                <w:rFonts w:eastAsia="Calibri"/>
                <w:szCs w:val="24"/>
              </w:rPr>
            </w:pPr>
            <w:r w:rsidRPr="00854B7F">
              <w:rPr>
                <w:rFonts w:eastAsia="Calibri"/>
                <w:szCs w:val="24"/>
              </w:rPr>
              <w:t>R.42</w:t>
            </w:r>
          </w:p>
        </w:tc>
        <w:tc>
          <w:tcPr>
            <w:tcW w:w="8646" w:type="dxa"/>
            <w:vAlign w:val="center"/>
          </w:tcPr>
          <w:p w14:paraId="7758AFF3" w14:textId="77777777" w:rsidR="00A64327" w:rsidRPr="00854B7F" w:rsidRDefault="00164C2F">
            <w:pPr>
              <w:rPr>
                <w:rFonts w:eastAsia="Calibri"/>
                <w:szCs w:val="24"/>
              </w:rPr>
            </w:pPr>
            <w:r w:rsidRPr="00854B7F">
              <w:rPr>
                <w:rFonts w:eastAsia="Calibri"/>
                <w:szCs w:val="24"/>
              </w:rPr>
              <w:t xml:space="preserve">Asmenų, įtrauktų į remiamus socialinės </w:t>
            </w:r>
            <w:proofErr w:type="spellStart"/>
            <w:r w:rsidRPr="00854B7F">
              <w:rPr>
                <w:rFonts w:eastAsia="Calibri"/>
                <w:szCs w:val="24"/>
              </w:rPr>
              <w:t>įtraukties</w:t>
            </w:r>
            <w:proofErr w:type="spellEnd"/>
            <w:r w:rsidRPr="00854B7F">
              <w:rPr>
                <w:rFonts w:eastAsia="Calibri"/>
                <w:szCs w:val="24"/>
              </w:rPr>
              <w:t xml:space="preserve"> projektus, skaičius</w:t>
            </w:r>
          </w:p>
        </w:tc>
      </w:tr>
    </w:tbl>
    <w:p w14:paraId="104FCD42" w14:textId="77777777" w:rsidR="00A64327" w:rsidRPr="00854B7F" w:rsidRDefault="00A64327">
      <w:pPr>
        <w:ind w:firstLine="567"/>
        <w:jc w:val="both"/>
        <w:rPr>
          <w:szCs w:val="24"/>
        </w:rPr>
      </w:pPr>
    </w:p>
    <w:p w14:paraId="6082225C" w14:textId="77777777" w:rsidR="00A64327" w:rsidRPr="00854B7F" w:rsidRDefault="00A64327">
      <w:pPr>
        <w:rPr>
          <w:szCs w:val="24"/>
        </w:rPr>
      </w:pPr>
    </w:p>
    <w:p w14:paraId="7B6D04E6" w14:textId="77777777" w:rsidR="00A64327" w:rsidRPr="00854B7F" w:rsidRDefault="00164C2F">
      <w:pPr>
        <w:jc w:val="center"/>
        <w:rPr>
          <w:szCs w:val="24"/>
        </w:rPr>
      </w:pPr>
      <w:r w:rsidRPr="00854B7F">
        <w:rPr>
          <w:szCs w:val="24"/>
        </w:rPr>
        <w:t>____________________</w:t>
      </w:r>
    </w:p>
    <w:sectPr w:rsidR="00A64327" w:rsidRPr="00854B7F" w:rsidSect="00164C2F">
      <w:headerReference w:type="even" r:id="rId17"/>
      <w:headerReference w:type="default" r:id="rId18"/>
      <w:footerReference w:type="even" r:id="rId19"/>
      <w:footerReference w:type="default" r:id="rId20"/>
      <w:headerReference w:type="first" r:id="rId21"/>
      <w:footerReference w:type="first" r:id="rId22"/>
      <w:pgSz w:w="12240" w:h="15840"/>
      <w:pgMar w:top="1134" w:right="567" w:bottom="119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D2794" w14:textId="77777777" w:rsidR="006D0C69" w:rsidRDefault="006D0C69">
      <w:pPr>
        <w:rPr>
          <w:szCs w:val="22"/>
          <w:lang w:val="en-US"/>
        </w:rPr>
      </w:pPr>
      <w:r>
        <w:rPr>
          <w:szCs w:val="22"/>
          <w:lang w:val="en-US"/>
        </w:rPr>
        <w:separator/>
      </w:r>
    </w:p>
  </w:endnote>
  <w:endnote w:type="continuationSeparator" w:id="0">
    <w:p w14:paraId="716C25A1" w14:textId="77777777" w:rsidR="006D0C69" w:rsidRDefault="006D0C69">
      <w:pPr>
        <w:rPr>
          <w:szCs w:val="22"/>
          <w:lang w:val="en-US"/>
        </w:rPr>
      </w:pPr>
      <w:r>
        <w:rPr>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1C38B" w14:textId="77777777" w:rsidR="00A64327" w:rsidRDefault="00A64327">
    <w:pPr>
      <w:tabs>
        <w:tab w:val="center" w:pos="4819"/>
        <w:tab w:val="right" w:pos="9638"/>
      </w:tabs>
      <w:rPr>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22F0" w14:textId="77777777" w:rsidR="00A64327" w:rsidRDefault="00A64327">
    <w:pPr>
      <w:tabs>
        <w:tab w:val="center" w:pos="4819"/>
        <w:tab w:val="right" w:pos="9638"/>
      </w:tabs>
      <w:rPr>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19078" w14:textId="77777777" w:rsidR="00A64327" w:rsidRDefault="00A64327">
    <w:pPr>
      <w:tabs>
        <w:tab w:val="center" w:pos="4819"/>
        <w:tab w:val="right" w:pos="9638"/>
      </w:tabs>
      <w:rPr>
        <w:szCs w:val="22"/>
        <w:lang w:val="en-US"/>
      </w:rPr>
    </w:pPr>
  </w:p>
  <w:p w14:paraId="18303133" w14:textId="77777777" w:rsidR="00A64327" w:rsidRDefault="00164C2F">
    <w:pPr>
      <w:tabs>
        <w:tab w:val="center" w:pos="4819"/>
        <w:tab w:val="right" w:pos="9638"/>
      </w:tabs>
      <w:jc w:val="right"/>
      <w:rPr>
        <w:szCs w:val="22"/>
        <w:lang w:val="en-US"/>
      </w:rPr>
    </w:pPr>
    <w:r>
      <w:rPr>
        <w:noProof/>
        <w:szCs w:val="22"/>
        <w:lang w:eastAsia="lt-LT"/>
      </w:rPr>
      <w:drawing>
        <wp:inline distT="0" distB="0" distL="0" distR="0" wp14:anchorId="072355B2" wp14:editId="2E10ADEB">
          <wp:extent cx="2322307" cy="628650"/>
          <wp:effectExtent l="0" t="0" r="1905" b="0"/>
          <wp:docPr id="415211604" name="Paveikslėlis 1" descr="Paveikslėlis, kuriame yra Šriftas, Elektrinė mėlyna spalva, mėlynas, Grafika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54" name="Paveikslėlis 1" descr="Paveikslėlis, kuriame yra Šriftas, Elektrinė mėlyna spalva, mėlynas, Grafika  Automatiškai sugeneruotas aprašymas"/>
                  <pic:cNvPicPr/>
                </pic:nvPicPr>
                <pic:blipFill>
                  <a:blip r:embed="rId1"/>
                  <a:stretch>
                    <a:fillRect/>
                  </a:stretch>
                </pic:blipFill>
                <pic:spPr>
                  <a:xfrm>
                    <a:off x="0" y="0"/>
                    <a:ext cx="2323268" cy="6289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F54DE" w14:textId="77777777" w:rsidR="006D0C69" w:rsidRDefault="006D0C69">
      <w:pPr>
        <w:rPr>
          <w:szCs w:val="22"/>
          <w:lang w:val="en-US"/>
        </w:rPr>
      </w:pPr>
      <w:r>
        <w:rPr>
          <w:szCs w:val="22"/>
          <w:lang w:val="en-US"/>
        </w:rPr>
        <w:separator/>
      </w:r>
    </w:p>
  </w:footnote>
  <w:footnote w:type="continuationSeparator" w:id="0">
    <w:p w14:paraId="46F1EDDD" w14:textId="77777777" w:rsidR="006D0C69" w:rsidRDefault="006D0C69">
      <w:pPr>
        <w:rPr>
          <w:szCs w:val="22"/>
          <w:lang w:val="en-US"/>
        </w:rPr>
      </w:pPr>
      <w:r>
        <w:rPr>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D0E53" w14:textId="77777777" w:rsidR="00A64327" w:rsidRDefault="00A64327">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AD708" w14:textId="77777777" w:rsidR="00A64327" w:rsidRDefault="00164C2F" w:rsidP="00164C2F">
    <w:pPr>
      <w:tabs>
        <w:tab w:val="center" w:pos="4819"/>
        <w:tab w:val="right" w:pos="9638"/>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sidR="0056646D">
      <w:rPr>
        <w:noProof/>
        <w:sz w:val="22"/>
        <w:szCs w:val="22"/>
        <w:lang w:eastAsia="lt-LT"/>
      </w:rPr>
      <w:t>3</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B3AF1" w14:textId="77777777" w:rsidR="00A64327" w:rsidRDefault="00A64327">
    <w:pPr>
      <w:tabs>
        <w:tab w:val="center" w:pos="4819"/>
        <w:tab w:val="right" w:pos="9638"/>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106E4"/>
    <w:rsid w:val="00030C66"/>
    <w:rsid w:val="000359CA"/>
    <w:rsid w:val="00035B18"/>
    <w:rsid w:val="0004271C"/>
    <w:rsid w:val="00051A6E"/>
    <w:rsid w:val="0007215B"/>
    <w:rsid w:val="00075ED1"/>
    <w:rsid w:val="000873AE"/>
    <w:rsid w:val="000A109B"/>
    <w:rsid w:val="000A1169"/>
    <w:rsid w:val="000A7567"/>
    <w:rsid w:val="000B5E64"/>
    <w:rsid w:val="000C00AB"/>
    <w:rsid w:val="000C6B02"/>
    <w:rsid w:val="00124364"/>
    <w:rsid w:val="00134ECA"/>
    <w:rsid w:val="00164C2F"/>
    <w:rsid w:val="00171CA4"/>
    <w:rsid w:val="0018216E"/>
    <w:rsid w:val="00193F81"/>
    <w:rsid w:val="00194580"/>
    <w:rsid w:val="001A575E"/>
    <w:rsid w:val="001A7C52"/>
    <w:rsid w:val="00223AD2"/>
    <w:rsid w:val="00242272"/>
    <w:rsid w:val="00275024"/>
    <w:rsid w:val="00275D65"/>
    <w:rsid w:val="0029714D"/>
    <w:rsid w:val="002A0667"/>
    <w:rsid w:val="003251F9"/>
    <w:rsid w:val="00332A1E"/>
    <w:rsid w:val="003817EF"/>
    <w:rsid w:val="003839E0"/>
    <w:rsid w:val="003A0B00"/>
    <w:rsid w:val="004125DD"/>
    <w:rsid w:val="00432CBE"/>
    <w:rsid w:val="0046078A"/>
    <w:rsid w:val="0048573C"/>
    <w:rsid w:val="004A75BC"/>
    <w:rsid w:val="004B1224"/>
    <w:rsid w:val="004B4001"/>
    <w:rsid w:val="004D26FF"/>
    <w:rsid w:val="004E4C94"/>
    <w:rsid w:val="00501898"/>
    <w:rsid w:val="005216FF"/>
    <w:rsid w:val="00535442"/>
    <w:rsid w:val="00536304"/>
    <w:rsid w:val="0054419C"/>
    <w:rsid w:val="0056646D"/>
    <w:rsid w:val="00573240"/>
    <w:rsid w:val="00585440"/>
    <w:rsid w:val="005C1B4C"/>
    <w:rsid w:val="005D54CF"/>
    <w:rsid w:val="005D7FC0"/>
    <w:rsid w:val="00616441"/>
    <w:rsid w:val="006230DF"/>
    <w:rsid w:val="006646DC"/>
    <w:rsid w:val="00690AD8"/>
    <w:rsid w:val="006B46EE"/>
    <w:rsid w:val="006D0C69"/>
    <w:rsid w:val="00703C76"/>
    <w:rsid w:val="00750149"/>
    <w:rsid w:val="00764A01"/>
    <w:rsid w:val="00781A43"/>
    <w:rsid w:val="00792FE5"/>
    <w:rsid w:val="007D7FBD"/>
    <w:rsid w:val="007E7876"/>
    <w:rsid w:val="00803094"/>
    <w:rsid w:val="008129FF"/>
    <w:rsid w:val="00832CD8"/>
    <w:rsid w:val="00854B7F"/>
    <w:rsid w:val="00876D6E"/>
    <w:rsid w:val="00893576"/>
    <w:rsid w:val="008B775D"/>
    <w:rsid w:val="008C6504"/>
    <w:rsid w:val="008E66F4"/>
    <w:rsid w:val="008F76D1"/>
    <w:rsid w:val="00937468"/>
    <w:rsid w:val="009421E7"/>
    <w:rsid w:val="00945F0E"/>
    <w:rsid w:val="00947696"/>
    <w:rsid w:val="00962B65"/>
    <w:rsid w:val="00966056"/>
    <w:rsid w:val="00995F20"/>
    <w:rsid w:val="009A051A"/>
    <w:rsid w:val="009A1281"/>
    <w:rsid w:val="009B0AE8"/>
    <w:rsid w:val="009B36E4"/>
    <w:rsid w:val="00A301E1"/>
    <w:rsid w:val="00A45481"/>
    <w:rsid w:val="00A60A74"/>
    <w:rsid w:val="00A64327"/>
    <w:rsid w:val="00AB159E"/>
    <w:rsid w:val="00AF31ED"/>
    <w:rsid w:val="00AF58C1"/>
    <w:rsid w:val="00AF5E9C"/>
    <w:rsid w:val="00B029AB"/>
    <w:rsid w:val="00B1353B"/>
    <w:rsid w:val="00B24043"/>
    <w:rsid w:val="00B31E6D"/>
    <w:rsid w:val="00B44027"/>
    <w:rsid w:val="00B93C77"/>
    <w:rsid w:val="00BA7D40"/>
    <w:rsid w:val="00BB3CDA"/>
    <w:rsid w:val="00BC7941"/>
    <w:rsid w:val="00BD401A"/>
    <w:rsid w:val="00BD5F30"/>
    <w:rsid w:val="00BE1787"/>
    <w:rsid w:val="00C00D59"/>
    <w:rsid w:val="00C06322"/>
    <w:rsid w:val="00C10CB1"/>
    <w:rsid w:val="00C30AAF"/>
    <w:rsid w:val="00C333EB"/>
    <w:rsid w:val="00C46405"/>
    <w:rsid w:val="00C539F5"/>
    <w:rsid w:val="00CB4215"/>
    <w:rsid w:val="00CD6895"/>
    <w:rsid w:val="00CE6EE6"/>
    <w:rsid w:val="00CF1724"/>
    <w:rsid w:val="00D13376"/>
    <w:rsid w:val="00D26A0E"/>
    <w:rsid w:val="00D3346F"/>
    <w:rsid w:val="00D4549D"/>
    <w:rsid w:val="00D64433"/>
    <w:rsid w:val="00D8464D"/>
    <w:rsid w:val="00DF4AFA"/>
    <w:rsid w:val="00E0223A"/>
    <w:rsid w:val="00EC3F6D"/>
    <w:rsid w:val="00ED26C6"/>
    <w:rsid w:val="00EE3996"/>
    <w:rsid w:val="00F03AAB"/>
    <w:rsid w:val="00F1554C"/>
    <w:rsid w:val="00F23388"/>
    <w:rsid w:val="00F32C29"/>
    <w:rsid w:val="00F42702"/>
    <w:rsid w:val="00F64C19"/>
    <w:rsid w:val="00F735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0FED2"/>
  <w15:chartTrackingRefBased/>
  <w15:docId w15:val="{F984566D-B643-45CD-A58B-23581C76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64C2F"/>
    <w:rPr>
      <w:color w:val="808080"/>
    </w:rPr>
  </w:style>
  <w:style w:type="table" w:styleId="Lentelstinklelis">
    <w:name w:val="Table Grid"/>
    <w:basedOn w:val="prastojilentel"/>
    <w:uiPriority w:val="39"/>
    <w:rsid w:val="00F735A9"/>
    <w:rPr>
      <w:rFonts w:eastAsiaTheme="minorHAnsi" w:cstheme="minorBidi"/>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vadinimas">
    <w:name w:val="Title"/>
    <w:basedOn w:val="prastasis"/>
    <w:link w:val="PavadinimasDiagrama"/>
    <w:qFormat/>
    <w:rsid w:val="00F735A9"/>
    <w:pPr>
      <w:jc w:val="center"/>
    </w:pPr>
    <w:rPr>
      <w:szCs w:val="24"/>
      <w:lang w:val="x-none"/>
    </w:rPr>
  </w:style>
  <w:style w:type="character" w:customStyle="1" w:styleId="PavadinimasDiagrama">
    <w:name w:val="Pavadinimas Diagrama"/>
    <w:basedOn w:val="Numatytasispastraiposriftas"/>
    <w:link w:val="Pavadinimas"/>
    <w:rsid w:val="00F735A9"/>
    <w:rPr>
      <w:szCs w:val="24"/>
      <w:lang w:val="x-none"/>
    </w:rPr>
  </w:style>
  <w:style w:type="character" w:styleId="Hipersaitas">
    <w:name w:val="Hyperlink"/>
    <w:basedOn w:val="Numatytasispastraiposriftas"/>
    <w:uiPriority w:val="99"/>
    <w:unhideWhenUsed/>
    <w:rsid w:val="008B775D"/>
    <w:rPr>
      <w:color w:val="0000FF"/>
      <w:u w:val="single"/>
    </w:rPr>
  </w:style>
  <w:style w:type="character" w:styleId="Grietas">
    <w:name w:val="Strong"/>
    <w:basedOn w:val="Numatytasispastraiposriftas"/>
    <w:uiPriority w:val="22"/>
    <w:qFormat/>
    <w:rsid w:val="00B029AB"/>
    <w:rPr>
      <w:b/>
      <w:bCs/>
    </w:rPr>
  </w:style>
  <w:style w:type="character" w:styleId="Komentaronuoroda">
    <w:name w:val="annotation reference"/>
    <w:basedOn w:val="Numatytasispastraiposriftas"/>
    <w:semiHidden/>
    <w:unhideWhenUsed/>
    <w:rsid w:val="0046078A"/>
    <w:rPr>
      <w:sz w:val="16"/>
      <w:szCs w:val="16"/>
    </w:rPr>
  </w:style>
  <w:style w:type="paragraph" w:styleId="Komentarotekstas">
    <w:name w:val="annotation text"/>
    <w:basedOn w:val="prastasis"/>
    <w:link w:val="KomentarotekstasDiagrama"/>
    <w:unhideWhenUsed/>
    <w:rsid w:val="0046078A"/>
    <w:rPr>
      <w:sz w:val="20"/>
    </w:rPr>
  </w:style>
  <w:style w:type="character" w:customStyle="1" w:styleId="KomentarotekstasDiagrama">
    <w:name w:val="Komentaro tekstas Diagrama"/>
    <w:basedOn w:val="Numatytasispastraiposriftas"/>
    <w:link w:val="Komentarotekstas"/>
    <w:rsid w:val="0046078A"/>
    <w:rPr>
      <w:sz w:val="20"/>
    </w:rPr>
  </w:style>
  <w:style w:type="paragraph" w:styleId="Komentarotema">
    <w:name w:val="annotation subject"/>
    <w:basedOn w:val="Komentarotekstas"/>
    <w:next w:val="Komentarotekstas"/>
    <w:link w:val="KomentarotemaDiagrama"/>
    <w:semiHidden/>
    <w:unhideWhenUsed/>
    <w:rsid w:val="0046078A"/>
    <w:rPr>
      <w:b/>
      <w:bCs/>
    </w:rPr>
  </w:style>
  <w:style w:type="character" w:customStyle="1" w:styleId="KomentarotemaDiagrama">
    <w:name w:val="Komentaro tema Diagrama"/>
    <w:basedOn w:val="KomentarotekstasDiagrama"/>
    <w:link w:val="Komentarotema"/>
    <w:semiHidden/>
    <w:rsid w:val="0046078A"/>
    <w:rPr>
      <w:b/>
      <w:bCs/>
      <w:sz w:val="20"/>
    </w:rPr>
  </w:style>
  <w:style w:type="character" w:styleId="Perirtashipersaitas">
    <w:name w:val="FollowedHyperlink"/>
    <w:basedOn w:val="Numatytasispastraiposriftas"/>
    <w:semiHidden/>
    <w:unhideWhenUsed/>
    <w:rsid w:val="00792FE5"/>
    <w:rPr>
      <w:color w:val="954F72" w:themeColor="followedHyperlink"/>
      <w:u w:val="single"/>
    </w:rPr>
  </w:style>
  <w:style w:type="character" w:styleId="Neapdorotaspaminjimas">
    <w:name w:val="Unresolved Mention"/>
    <w:basedOn w:val="Numatytasispastraiposriftas"/>
    <w:uiPriority w:val="99"/>
    <w:semiHidden/>
    <w:unhideWhenUsed/>
    <w:rsid w:val="00854B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 w:id="1670404091">
      <w:bodyDiv w:val="1"/>
      <w:marLeft w:val="0"/>
      <w:marRight w:val="0"/>
      <w:marTop w:val="0"/>
      <w:marBottom w:val="0"/>
      <w:divBdr>
        <w:top w:val="none" w:sz="0" w:space="0" w:color="auto"/>
        <w:left w:val="none" w:sz="0" w:space="0" w:color="auto"/>
        <w:bottom w:val="none" w:sz="0" w:space="0" w:color="auto"/>
        <w:right w:val="none" w:sz="0" w:space="0" w:color="auto"/>
      </w:divBdr>
    </w:div>
    <w:div w:id="180315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e-tar.lt/portal/lt/legalAct/89f8c35098b811eea5a28c81c82193a8/asr"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hyperlink" Target="mailto:valuckiene@gmail.co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info@joniskiovvg.l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info@joniskiovvg.lt"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paramakaimui.lt/index.php/parama/lietuvos-zemes-ukio-ir-kaimo-pletros-20232027-metu-strateginis-planas/priemoniu-sarasas/parama-vietos-projektams-igyvendinti-pagal-vps/46514?tab=1" TargetMode="External"/><Relationship Id="rId23" Type="http://schemas.openxmlformats.org/officeDocument/2006/relationships/fontTable" Target="fontTable.xml"/><Relationship Id="rId10" Type="http://schemas.openxmlformats.org/officeDocument/2006/relationships/image" Target="media/image4.wmf"/><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www.joniskiovvg.lt/lt/sumanaus-kaimo-strategija" TargetMode="External"/><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B56FF03-B028-459D-8E76-290AEA014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809</TotalTime>
  <Pages>5</Pages>
  <Words>6800</Words>
  <Characters>3876</Characters>
  <Application>Microsoft Office Word</Application>
  <DocSecurity>0</DocSecurity>
  <Lines>32</Lines>
  <Paragraphs>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Joniskio VVG</cp:lastModifiedBy>
  <cp:revision>51</cp:revision>
  <dcterms:created xsi:type="dcterms:W3CDTF">2026-08-04T10:32:00Z</dcterms:created>
  <dcterms:modified xsi:type="dcterms:W3CDTF">2026-08-17T11:48:00Z</dcterms:modified>
</cp:coreProperties>
</file>